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2BBA" w14:textId="77777777" w:rsidR="003B350A" w:rsidRDefault="00184A08">
      <w:pPr>
        <w:rPr>
          <w:noProof/>
          <w:lang w:eastAsia="en-GB"/>
        </w:rPr>
      </w:pPr>
      <w:r>
        <w:rPr>
          <w:noProof/>
          <w:lang w:eastAsia="en-GB"/>
        </w:rPr>
        <w:drawing>
          <wp:inline distT="0" distB="0" distL="0" distR="0" wp14:anchorId="0C1A3C09" wp14:editId="657DD945">
            <wp:extent cx="5731510" cy="1431925"/>
            <wp:effectExtent l="0" t="0" r="254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431925"/>
                    </a:xfrm>
                    <a:prstGeom prst="rect">
                      <a:avLst/>
                    </a:prstGeom>
                    <a:noFill/>
                    <a:ln>
                      <a:noFill/>
                    </a:ln>
                  </pic:spPr>
                </pic:pic>
              </a:graphicData>
            </a:graphic>
          </wp:inline>
        </w:drawing>
      </w:r>
    </w:p>
    <w:p w14:paraId="49CE53D7" w14:textId="77777777" w:rsidR="00184A08" w:rsidRPr="00184A08" w:rsidRDefault="00184A08">
      <w:pPr>
        <w:rPr>
          <w:noProof/>
          <w:sz w:val="72"/>
          <w:szCs w:val="72"/>
          <w:lang w:eastAsia="en-GB"/>
        </w:rPr>
      </w:pPr>
    </w:p>
    <w:p w14:paraId="0B732DB5" w14:textId="65FBB572" w:rsidR="00184A08" w:rsidRPr="00184A08" w:rsidRDefault="00157CA5">
      <w:pPr>
        <w:rPr>
          <w:noProof/>
          <w:sz w:val="72"/>
          <w:szCs w:val="72"/>
          <w:lang w:eastAsia="en-GB"/>
        </w:rPr>
      </w:pPr>
      <w:r>
        <w:rPr>
          <w:noProof/>
          <w:sz w:val="72"/>
          <w:szCs w:val="72"/>
          <w:lang w:eastAsia="en-GB"/>
        </w:rPr>
        <w:t>Children and Learning</w:t>
      </w:r>
      <w:r w:rsidR="00184A08" w:rsidRPr="00184A08">
        <w:rPr>
          <w:noProof/>
          <w:sz w:val="72"/>
          <w:szCs w:val="72"/>
          <w:lang w:eastAsia="en-GB"/>
        </w:rPr>
        <w:t xml:space="preserve"> Directorate</w:t>
      </w:r>
    </w:p>
    <w:p w14:paraId="7DA2E147" w14:textId="77777777" w:rsidR="00184A08" w:rsidRDefault="00184A08">
      <w:pPr>
        <w:rPr>
          <w:b/>
          <w:noProof/>
          <w:sz w:val="36"/>
          <w:szCs w:val="36"/>
          <w:lang w:eastAsia="en-GB"/>
        </w:rPr>
      </w:pPr>
    </w:p>
    <w:p w14:paraId="6CA969E9" w14:textId="07C5205F" w:rsidR="00184A08" w:rsidRDefault="00184A08">
      <w:pPr>
        <w:rPr>
          <w:b/>
          <w:noProof/>
          <w:sz w:val="44"/>
          <w:szCs w:val="36"/>
          <w:lang w:eastAsia="en-GB"/>
        </w:rPr>
      </w:pPr>
      <w:r w:rsidRPr="00184A08">
        <w:rPr>
          <w:b/>
          <w:noProof/>
          <w:sz w:val="44"/>
          <w:szCs w:val="36"/>
          <w:lang w:eastAsia="en-GB"/>
        </w:rPr>
        <w:t xml:space="preserve">Children </w:t>
      </w:r>
      <w:r w:rsidR="00D44C82">
        <w:rPr>
          <w:b/>
          <w:noProof/>
          <w:sz w:val="44"/>
          <w:szCs w:val="36"/>
          <w:lang w:eastAsia="en-GB"/>
        </w:rPr>
        <w:t xml:space="preserve">missing </w:t>
      </w:r>
      <w:r w:rsidR="00D44C82" w:rsidRPr="00EF1B56">
        <w:rPr>
          <w:b/>
          <w:noProof/>
          <w:sz w:val="44"/>
          <w:szCs w:val="36"/>
          <w:lang w:eastAsia="en-GB"/>
        </w:rPr>
        <w:t xml:space="preserve">or </w:t>
      </w:r>
      <w:r w:rsidR="00A472F2" w:rsidRPr="00EF1B56">
        <w:rPr>
          <w:b/>
          <w:noProof/>
          <w:sz w:val="44"/>
          <w:szCs w:val="36"/>
          <w:lang w:eastAsia="en-GB"/>
        </w:rPr>
        <w:t>absent</w:t>
      </w:r>
      <w:r w:rsidRPr="00EF1B56">
        <w:rPr>
          <w:b/>
          <w:noProof/>
          <w:sz w:val="44"/>
          <w:szCs w:val="36"/>
          <w:lang w:eastAsia="en-GB"/>
        </w:rPr>
        <w:t xml:space="preserve"> </w:t>
      </w:r>
      <w:r w:rsidRPr="00184A08">
        <w:rPr>
          <w:b/>
          <w:noProof/>
          <w:sz w:val="44"/>
          <w:szCs w:val="36"/>
          <w:lang w:eastAsia="en-GB"/>
        </w:rPr>
        <w:t>from education: guidance for schools, social workers and education staff</w:t>
      </w:r>
    </w:p>
    <w:p w14:paraId="775330B4" w14:textId="46398B78" w:rsidR="00EF1B56" w:rsidRPr="00EF1B56" w:rsidRDefault="00EF1B56">
      <w:pPr>
        <w:rPr>
          <w:b/>
          <w:noProof/>
          <w:color w:val="FF0000"/>
          <w:sz w:val="44"/>
          <w:szCs w:val="36"/>
          <w:lang w:eastAsia="en-GB"/>
        </w:rPr>
      </w:pPr>
      <w:r w:rsidRPr="00EF1B56">
        <w:rPr>
          <w:b/>
          <w:noProof/>
          <w:color w:val="FF0000"/>
          <w:sz w:val="44"/>
          <w:szCs w:val="36"/>
          <w:lang w:eastAsia="en-GB"/>
        </w:rPr>
        <w:t>202</w:t>
      </w:r>
      <w:r w:rsidR="009E1BCD">
        <w:rPr>
          <w:b/>
          <w:noProof/>
          <w:color w:val="FF0000"/>
          <w:sz w:val="44"/>
          <w:szCs w:val="36"/>
          <w:lang w:eastAsia="en-GB"/>
        </w:rPr>
        <w:t>5</w:t>
      </w:r>
    </w:p>
    <w:p w14:paraId="4F201702" w14:textId="77777777" w:rsidR="00F676C5" w:rsidRDefault="00F676C5" w:rsidP="00184A08">
      <w:pPr>
        <w:jc w:val="center"/>
        <w:rPr>
          <w:sz w:val="32"/>
        </w:rPr>
      </w:pPr>
    </w:p>
    <w:p w14:paraId="5FE504E0" w14:textId="77777777" w:rsidR="00F676C5" w:rsidRDefault="00F676C5" w:rsidP="00184A08">
      <w:pPr>
        <w:jc w:val="center"/>
        <w:rPr>
          <w:sz w:val="32"/>
        </w:rPr>
      </w:pPr>
    </w:p>
    <w:p w14:paraId="3D97649D" w14:textId="77777777" w:rsidR="00F676C5" w:rsidRDefault="00F676C5" w:rsidP="00184A08">
      <w:pPr>
        <w:jc w:val="center"/>
        <w:rPr>
          <w:sz w:val="32"/>
        </w:rPr>
      </w:pPr>
    </w:p>
    <w:p w14:paraId="18E6D79A" w14:textId="77777777" w:rsidR="00F676C5" w:rsidRDefault="00F676C5" w:rsidP="00184A08">
      <w:pPr>
        <w:jc w:val="center"/>
        <w:rPr>
          <w:sz w:val="32"/>
        </w:rPr>
      </w:pPr>
    </w:p>
    <w:p w14:paraId="2DE469C4" w14:textId="77777777" w:rsidR="00F676C5" w:rsidRDefault="00F676C5" w:rsidP="00184A08">
      <w:pPr>
        <w:jc w:val="center"/>
        <w:rPr>
          <w:sz w:val="32"/>
        </w:rPr>
      </w:pPr>
    </w:p>
    <w:p w14:paraId="39F3D481" w14:textId="77777777" w:rsidR="00F676C5" w:rsidRDefault="00F676C5" w:rsidP="00184A08">
      <w:pPr>
        <w:jc w:val="center"/>
        <w:rPr>
          <w:sz w:val="32"/>
        </w:rPr>
      </w:pPr>
    </w:p>
    <w:p w14:paraId="69F5D3D7" w14:textId="77777777" w:rsidR="00F676C5" w:rsidRDefault="00F676C5" w:rsidP="00184A08">
      <w:pPr>
        <w:jc w:val="center"/>
        <w:rPr>
          <w:sz w:val="32"/>
        </w:rPr>
      </w:pPr>
    </w:p>
    <w:p w14:paraId="4A1048DB" w14:textId="77777777" w:rsidR="00F676C5" w:rsidRDefault="00F676C5" w:rsidP="00184A08">
      <w:pPr>
        <w:jc w:val="center"/>
        <w:rPr>
          <w:sz w:val="32"/>
        </w:rPr>
      </w:pPr>
    </w:p>
    <w:p w14:paraId="28C8E1EA" w14:textId="77777777" w:rsidR="00F676C5" w:rsidRDefault="00F676C5" w:rsidP="00184A08">
      <w:pPr>
        <w:jc w:val="center"/>
        <w:rPr>
          <w:sz w:val="32"/>
        </w:rPr>
      </w:pPr>
    </w:p>
    <w:p w14:paraId="48A31E79" w14:textId="77777777" w:rsidR="00F676C5" w:rsidRDefault="00F676C5" w:rsidP="00184A08">
      <w:pPr>
        <w:jc w:val="center"/>
        <w:rPr>
          <w:sz w:val="32"/>
        </w:rPr>
      </w:pPr>
    </w:p>
    <w:p w14:paraId="6631DD6B" w14:textId="77777777" w:rsidR="00F676C5" w:rsidRDefault="00F676C5" w:rsidP="00184A08">
      <w:pPr>
        <w:jc w:val="center"/>
        <w:rPr>
          <w:sz w:val="32"/>
        </w:rPr>
      </w:pPr>
    </w:p>
    <w:p w14:paraId="2FA129DC" w14:textId="77777777" w:rsidR="00F676C5" w:rsidRDefault="00F676C5" w:rsidP="00184A08">
      <w:pPr>
        <w:jc w:val="center"/>
        <w:rPr>
          <w:sz w:val="32"/>
        </w:rPr>
      </w:pPr>
    </w:p>
    <w:p w14:paraId="3B4D9A6F" w14:textId="77777777" w:rsidR="00F676C5" w:rsidRDefault="00F676C5" w:rsidP="00184A08">
      <w:pPr>
        <w:jc w:val="center"/>
        <w:rPr>
          <w:sz w:val="32"/>
        </w:rPr>
      </w:pPr>
    </w:p>
    <w:p w14:paraId="12AC3725" w14:textId="77777777" w:rsidR="00F676C5" w:rsidRDefault="00F676C5" w:rsidP="00184A08">
      <w:pPr>
        <w:jc w:val="center"/>
        <w:rPr>
          <w:sz w:val="32"/>
        </w:rPr>
      </w:pPr>
    </w:p>
    <w:p w14:paraId="6DCC674C" w14:textId="0F3EDFB1" w:rsidR="00184A08" w:rsidRDefault="00184A08" w:rsidP="00184A08">
      <w:pPr>
        <w:jc w:val="center"/>
        <w:rPr>
          <w:sz w:val="32"/>
        </w:rPr>
      </w:pPr>
      <w:r>
        <w:rPr>
          <w:sz w:val="32"/>
        </w:rPr>
        <w:lastRenderedPageBreak/>
        <w:t>CONTENTS</w:t>
      </w:r>
    </w:p>
    <w:p w14:paraId="55A3C705" w14:textId="77777777" w:rsidR="00184A08" w:rsidRDefault="00184A08" w:rsidP="00184A08">
      <w:pPr>
        <w:jc w:val="center"/>
        <w:rPr>
          <w:sz w:val="28"/>
        </w:rPr>
      </w:pPr>
      <w:r>
        <w:rPr>
          <w:sz w:val="28"/>
        </w:rPr>
        <w:tab/>
      </w:r>
      <w:r>
        <w:rPr>
          <w:sz w:val="28"/>
        </w:rPr>
        <w:tab/>
      </w:r>
      <w:r>
        <w:rPr>
          <w:sz w:val="28"/>
        </w:rPr>
        <w:tab/>
      </w:r>
      <w:r>
        <w:rPr>
          <w:sz w:val="28"/>
        </w:rPr>
        <w:tab/>
      </w:r>
      <w:r>
        <w:rPr>
          <w:sz w:val="28"/>
        </w:rPr>
        <w:tab/>
      </w:r>
      <w:r>
        <w:rPr>
          <w:sz w:val="28"/>
        </w:rPr>
        <w:tab/>
        <w:t>Page no:</w:t>
      </w:r>
    </w:p>
    <w:p w14:paraId="0716E0C3" w14:textId="77777777" w:rsidR="00184A08" w:rsidRDefault="00184A08" w:rsidP="00184A08">
      <w:pPr>
        <w:jc w:val="center"/>
        <w:rPr>
          <w:sz w:val="28"/>
        </w:rPr>
      </w:pPr>
    </w:p>
    <w:p w14:paraId="13B9596E" w14:textId="77777777" w:rsidR="00184A08" w:rsidRDefault="00184A08" w:rsidP="00184A08">
      <w:pPr>
        <w:pStyle w:val="ListParagraph"/>
        <w:numPr>
          <w:ilvl w:val="0"/>
          <w:numId w:val="1"/>
        </w:numPr>
        <w:rPr>
          <w:sz w:val="28"/>
        </w:rPr>
      </w:pPr>
      <w:r w:rsidRPr="00184A08">
        <w:rPr>
          <w:sz w:val="28"/>
        </w:rPr>
        <w:t>Introduction</w:t>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t>2</w:t>
      </w:r>
    </w:p>
    <w:p w14:paraId="48A89A77" w14:textId="77777777" w:rsidR="00184A08" w:rsidRDefault="00184A08" w:rsidP="00184A08">
      <w:pPr>
        <w:ind w:left="360"/>
        <w:rPr>
          <w:sz w:val="28"/>
        </w:rPr>
      </w:pPr>
    </w:p>
    <w:p w14:paraId="3BA98560" w14:textId="5D8DCD74" w:rsidR="00770495" w:rsidRDefault="00770495" w:rsidP="00184A08">
      <w:pPr>
        <w:pStyle w:val="ListParagraph"/>
        <w:numPr>
          <w:ilvl w:val="0"/>
          <w:numId w:val="1"/>
        </w:numPr>
        <w:rPr>
          <w:sz w:val="28"/>
        </w:rPr>
      </w:pPr>
      <w:r>
        <w:rPr>
          <w:sz w:val="28"/>
        </w:rPr>
        <w:t>Extra-familial harm and missing from education</w:t>
      </w:r>
      <w:r>
        <w:rPr>
          <w:sz w:val="28"/>
        </w:rPr>
        <w:tab/>
      </w:r>
      <w:r>
        <w:rPr>
          <w:sz w:val="28"/>
        </w:rPr>
        <w:tab/>
      </w:r>
      <w:r>
        <w:rPr>
          <w:sz w:val="28"/>
        </w:rPr>
        <w:tab/>
        <w:t>2</w:t>
      </w:r>
    </w:p>
    <w:p w14:paraId="7F210E47" w14:textId="77777777" w:rsidR="00770495" w:rsidRPr="00770495" w:rsidRDefault="00770495" w:rsidP="00770495">
      <w:pPr>
        <w:pStyle w:val="ListParagraph"/>
        <w:rPr>
          <w:sz w:val="28"/>
        </w:rPr>
      </w:pPr>
    </w:p>
    <w:p w14:paraId="073AA857" w14:textId="6ADCAE10" w:rsidR="00184A08" w:rsidRPr="00184A08" w:rsidRDefault="00184A08" w:rsidP="00184A08">
      <w:pPr>
        <w:pStyle w:val="ListParagraph"/>
        <w:numPr>
          <w:ilvl w:val="0"/>
          <w:numId w:val="1"/>
        </w:numPr>
        <w:rPr>
          <w:sz w:val="28"/>
        </w:rPr>
      </w:pPr>
      <w:r w:rsidRPr="00184A08">
        <w:rPr>
          <w:sz w:val="28"/>
        </w:rPr>
        <w:t>Purpose and scope</w:t>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76299F">
        <w:rPr>
          <w:sz w:val="28"/>
        </w:rPr>
        <w:t>3</w:t>
      </w:r>
    </w:p>
    <w:p w14:paraId="7058D4AA" w14:textId="77777777" w:rsidR="00184A08" w:rsidRPr="00184A08" w:rsidRDefault="00184A08" w:rsidP="00184A08">
      <w:pPr>
        <w:pStyle w:val="ListParagraph"/>
        <w:rPr>
          <w:sz w:val="28"/>
        </w:rPr>
      </w:pPr>
    </w:p>
    <w:p w14:paraId="1AE36D67" w14:textId="5A486808" w:rsidR="00184A08" w:rsidRDefault="00184A08" w:rsidP="00184A08">
      <w:pPr>
        <w:pStyle w:val="ListParagraph"/>
        <w:numPr>
          <w:ilvl w:val="0"/>
          <w:numId w:val="1"/>
        </w:numPr>
        <w:rPr>
          <w:sz w:val="28"/>
        </w:rPr>
      </w:pPr>
      <w:r>
        <w:rPr>
          <w:sz w:val="28"/>
        </w:rPr>
        <w:t>Legal framework</w:t>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76299F">
        <w:rPr>
          <w:sz w:val="28"/>
        </w:rPr>
        <w:t>4</w:t>
      </w:r>
    </w:p>
    <w:p w14:paraId="21E8D4C6" w14:textId="77777777" w:rsidR="00184A08" w:rsidRPr="00184A08" w:rsidRDefault="00184A08" w:rsidP="00184A08">
      <w:pPr>
        <w:pStyle w:val="ListParagraph"/>
        <w:rPr>
          <w:sz w:val="28"/>
        </w:rPr>
      </w:pPr>
    </w:p>
    <w:p w14:paraId="7C3766EC" w14:textId="77777777" w:rsidR="00184A08" w:rsidRDefault="00184A08" w:rsidP="00184A08">
      <w:pPr>
        <w:pStyle w:val="ListParagraph"/>
        <w:numPr>
          <w:ilvl w:val="0"/>
          <w:numId w:val="1"/>
        </w:numPr>
        <w:rPr>
          <w:sz w:val="28"/>
        </w:rPr>
      </w:pPr>
      <w:r>
        <w:rPr>
          <w:sz w:val="28"/>
        </w:rPr>
        <w:t>Roles and responsibilities</w:t>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t>4</w:t>
      </w:r>
    </w:p>
    <w:p w14:paraId="7474785F" w14:textId="77777777" w:rsidR="00184A08" w:rsidRPr="00184A08" w:rsidRDefault="00184A08" w:rsidP="00184A08">
      <w:pPr>
        <w:pStyle w:val="ListParagraph"/>
        <w:rPr>
          <w:sz w:val="28"/>
        </w:rPr>
      </w:pPr>
    </w:p>
    <w:p w14:paraId="333AD278" w14:textId="73D01F04" w:rsidR="00184A08" w:rsidRDefault="00184A08" w:rsidP="00184A08">
      <w:pPr>
        <w:pStyle w:val="ListParagraph"/>
        <w:numPr>
          <w:ilvl w:val="0"/>
          <w:numId w:val="1"/>
        </w:numPr>
        <w:rPr>
          <w:sz w:val="28"/>
        </w:rPr>
      </w:pPr>
      <w:r>
        <w:rPr>
          <w:sz w:val="28"/>
        </w:rPr>
        <w:t>Children who are at risk of missing education</w:t>
      </w:r>
      <w:r w:rsidR="00EF6F4B">
        <w:rPr>
          <w:sz w:val="28"/>
        </w:rPr>
        <w:tab/>
      </w:r>
      <w:r w:rsidR="00EF6F4B">
        <w:rPr>
          <w:sz w:val="28"/>
        </w:rPr>
        <w:tab/>
      </w:r>
      <w:r w:rsidR="00EF6F4B">
        <w:rPr>
          <w:sz w:val="28"/>
        </w:rPr>
        <w:tab/>
      </w:r>
      <w:r w:rsidR="0076299F">
        <w:rPr>
          <w:sz w:val="28"/>
        </w:rPr>
        <w:t>7</w:t>
      </w:r>
    </w:p>
    <w:p w14:paraId="72A9061B" w14:textId="77777777" w:rsidR="00184A08" w:rsidRPr="00184A08" w:rsidRDefault="00184A08" w:rsidP="00184A08">
      <w:pPr>
        <w:pStyle w:val="ListParagraph"/>
        <w:rPr>
          <w:sz w:val="28"/>
        </w:rPr>
      </w:pPr>
    </w:p>
    <w:p w14:paraId="595C22B5" w14:textId="6FC66FC3" w:rsidR="00184A08" w:rsidRDefault="00184A08" w:rsidP="00184A08">
      <w:pPr>
        <w:pStyle w:val="ListParagraph"/>
        <w:numPr>
          <w:ilvl w:val="0"/>
          <w:numId w:val="1"/>
        </w:numPr>
        <w:rPr>
          <w:sz w:val="28"/>
        </w:rPr>
      </w:pPr>
      <w:r>
        <w:rPr>
          <w:sz w:val="28"/>
        </w:rPr>
        <w:t>Children vulnerable to harm whilst missing from education</w:t>
      </w:r>
      <w:r w:rsidR="00770495">
        <w:rPr>
          <w:sz w:val="28"/>
        </w:rPr>
        <w:tab/>
        <w:t>7</w:t>
      </w:r>
    </w:p>
    <w:p w14:paraId="3EAC5EFC" w14:textId="77777777" w:rsidR="00184A08" w:rsidRPr="00184A08" w:rsidRDefault="00184A08" w:rsidP="00184A08">
      <w:pPr>
        <w:pStyle w:val="ListParagraph"/>
        <w:rPr>
          <w:sz w:val="28"/>
        </w:rPr>
      </w:pPr>
    </w:p>
    <w:p w14:paraId="75C4AC3B" w14:textId="0558FA0F" w:rsidR="00184A08" w:rsidRDefault="00184A08" w:rsidP="00184A08">
      <w:pPr>
        <w:pStyle w:val="ListParagraph"/>
        <w:numPr>
          <w:ilvl w:val="0"/>
          <w:numId w:val="1"/>
        </w:numPr>
        <w:rPr>
          <w:sz w:val="28"/>
        </w:rPr>
      </w:pPr>
      <w:r>
        <w:rPr>
          <w:sz w:val="28"/>
        </w:rPr>
        <w:t>Camden’s tracking and monitoring systems</w:t>
      </w:r>
      <w:r w:rsidR="00EF6F4B">
        <w:rPr>
          <w:sz w:val="28"/>
        </w:rPr>
        <w:tab/>
      </w:r>
      <w:r w:rsidR="00EF6F4B">
        <w:rPr>
          <w:sz w:val="28"/>
        </w:rPr>
        <w:tab/>
      </w:r>
      <w:r w:rsidR="00EF6F4B">
        <w:rPr>
          <w:sz w:val="28"/>
        </w:rPr>
        <w:tab/>
      </w:r>
      <w:r w:rsidR="00EF6F4B">
        <w:rPr>
          <w:sz w:val="28"/>
        </w:rPr>
        <w:tab/>
      </w:r>
      <w:r w:rsidR="00770495">
        <w:rPr>
          <w:sz w:val="28"/>
        </w:rPr>
        <w:t>9</w:t>
      </w:r>
    </w:p>
    <w:p w14:paraId="1510469A" w14:textId="77777777" w:rsidR="00184A08" w:rsidRPr="00184A08" w:rsidRDefault="00184A08" w:rsidP="00184A08">
      <w:pPr>
        <w:pStyle w:val="ListParagraph"/>
        <w:rPr>
          <w:sz w:val="28"/>
        </w:rPr>
      </w:pPr>
    </w:p>
    <w:p w14:paraId="25D67BB8" w14:textId="21E8583B" w:rsidR="0076299F" w:rsidRPr="00EF1B56" w:rsidRDefault="0076299F" w:rsidP="00184A08">
      <w:pPr>
        <w:pStyle w:val="ListParagraph"/>
        <w:numPr>
          <w:ilvl w:val="0"/>
          <w:numId w:val="1"/>
        </w:numPr>
        <w:rPr>
          <w:sz w:val="28"/>
        </w:rPr>
      </w:pPr>
      <w:r w:rsidRPr="00EF1B56">
        <w:rPr>
          <w:sz w:val="28"/>
        </w:rPr>
        <w:t>Working with children who are persistently absent</w:t>
      </w:r>
      <w:r w:rsidRPr="00EF1B56">
        <w:rPr>
          <w:sz w:val="28"/>
        </w:rPr>
        <w:tab/>
      </w:r>
      <w:r w:rsidRPr="00EF1B56">
        <w:rPr>
          <w:sz w:val="28"/>
        </w:rPr>
        <w:tab/>
        <w:t>10</w:t>
      </w:r>
    </w:p>
    <w:p w14:paraId="30551038" w14:textId="77777777" w:rsidR="0076299F" w:rsidRPr="0076299F" w:rsidRDefault="0076299F" w:rsidP="0076299F">
      <w:pPr>
        <w:pStyle w:val="ListParagraph"/>
        <w:rPr>
          <w:sz w:val="28"/>
        </w:rPr>
      </w:pPr>
    </w:p>
    <w:p w14:paraId="2C713C77" w14:textId="6380290C" w:rsidR="00184A08" w:rsidRDefault="00184A08" w:rsidP="00184A08">
      <w:pPr>
        <w:pStyle w:val="ListParagraph"/>
        <w:numPr>
          <w:ilvl w:val="0"/>
          <w:numId w:val="1"/>
        </w:numPr>
        <w:rPr>
          <w:sz w:val="28"/>
        </w:rPr>
      </w:pPr>
      <w:r>
        <w:rPr>
          <w:sz w:val="28"/>
        </w:rPr>
        <w:t>Notific</w:t>
      </w:r>
      <w:r w:rsidR="00770495">
        <w:rPr>
          <w:sz w:val="28"/>
        </w:rPr>
        <w:t>ation of CME to Camden</w:t>
      </w:r>
      <w:r w:rsidR="00770495">
        <w:rPr>
          <w:sz w:val="28"/>
        </w:rPr>
        <w:tab/>
      </w:r>
      <w:r w:rsidR="00770495">
        <w:rPr>
          <w:sz w:val="28"/>
        </w:rPr>
        <w:tab/>
      </w:r>
      <w:r w:rsidR="00770495">
        <w:rPr>
          <w:sz w:val="28"/>
        </w:rPr>
        <w:tab/>
      </w:r>
      <w:r w:rsidR="00770495">
        <w:rPr>
          <w:sz w:val="28"/>
        </w:rPr>
        <w:tab/>
      </w:r>
      <w:r w:rsidR="00770495">
        <w:rPr>
          <w:sz w:val="28"/>
        </w:rPr>
        <w:tab/>
      </w:r>
      <w:r w:rsidR="00770495">
        <w:rPr>
          <w:sz w:val="28"/>
        </w:rPr>
        <w:tab/>
        <w:t>1</w:t>
      </w:r>
      <w:r w:rsidR="0076299F">
        <w:rPr>
          <w:sz w:val="28"/>
        </w:rPr>
        <w:t>1</w:t>
      </w:r>
    </w:p>
    <w:p w14:paraId="0F2975C1" w14:textId="77777777" w:rsidR="00184A08" w:rsidRPr="00184A08" w:rsidRDefault="00184A08" w:rsidP="00184A08">
      <w:pPr>
        <w:pStyle w:val="ListParagraph"/>
        <w:rPr>
          <w:sz w:val="28"/>
        </w:rPr>
      </w:pPr>
    </w:p>
    <w:p w14:paraId="44971C65" w14:textId="7746600D" w:rsidR="00184A08" w:rsidRDefault="00184A08" w:rsidP="00184A08">
      <w:pPr>
        <w:pStyle w:val="ListParagraph"/>
        <w:numPr>
          <w:ilvl w:val="0"/>
          <w:numId w:val="1"/>
        </w:numPr>
        <w:rPr>
          <w:sz w:val="28"/>
        </w:rPr>
      </w:pPr>
      <w:proofErr w:type="gramStart"/>
      <w:r>
        <w:rPr>
          <w:sz w:val="28"/>
        </w:rPr>
        <w:t>Taking action</w:t>
      </w:r>
      <w:proofErr w:type="gramEnd"/>
      <w:r>
        <w:rPr>
          <w:sz w:val="28"/>
        </w:rPr>
        <w:t xml:space="preserve"> when a child goes missing from school</w:t>
      </w:r>
      <w:r w:rsidR="00770495">
        <w:rPr>
          <w:sz w:val="28"/>
        </w:rPr>
        <w:tab/>
      </w:r>
      <w:r w:rsidR="00CD075B">
        <w:rPr>
          <w:sz w:val="28"/>
        </w:rPr>
        <w:tab/>
      </w:r>
      <w:r w:rsidR="00770495">
        <w:rPr>
          <w:sz w:val="28"/>
        </w:rPr>
        <w:t>1</w:t>
      </w:r>
      <w:r w:rsidR="006D4B34">
        <w:rPr>
          <w:sz w:val="28"/>
        </w:rPr>
        <w:t>2</w:t>
      </w:r>
    </w:p>
    <w:p w14:paraId="742919C4" w14:textId="77777777" w:rsidR="00184A08" w:rsidRPr="00184A08" w:rsidRDefault="00184A08" w:rsidP="00184A08">
      <w:pPr>
        <w:pStyle w:val="ListParagraph"/>
        <w:rPr>
          <w:sz w:val="28"/>
        </w:rPr>
      </w:pPr>
    </w:p>
    <w:p w14:paraId="67CE748E" w14:textId="60195D89" w:rsidR="00184A08" w:rsidRDefault="00770495" w:rsidP="00184A08">
      <w:pPr>
        <w:pStyle w:val="ListParagraph"/>
        <w:numPr>
          <w:ilvl w:val="0"/>
          <w:numId w:val="1"/>
        </w:numPr>
        <w:rPr>
          <w:sz w:val="28"/>
        </w:rPr>
      </w:pPr>
      <w:r>
        <w:rPr>
          <w:sz w:val="28"/>
        </w:rPr>
        <w:t>Support back into education</w:t>
      </w:r>
      <w:r>
        <w:rPr>
          <w:sz w:val="28"/>
        </w:rPr>
        <w:tab/>
      </w:r>
      <w:r>
        <w:rPr>
          <w:sz w:val="28"/>
        </w:rPr>
        <w:tab/>
      </w:r>
      <w:r>
        <w:rPr>
          <w:sz w:val="28"/>
        </w:rPr>
        <w:tab/>
      </w:r>
      <w:r>
        <w:rPr>
          <w:sz w:val="28"/>
        </w:rPr>
        <w:tab/>
      </w:r>
      <w:r>
        <w:rPr>
          <w:sz w:val="28"/>
        </w:rPr>
        <w:tab/>
      </w:r>
      <w:r>
        <w:rPr>
          <w:sz w:val="28"/>
        </w:rPr>
        <w:tab/>
        <w:t>1</w:t>
      </w:r>
      <w:r w:rsidR="00CD075B">
        <w:rPr>
          <w:sz w:val="28"/>
        </w:rPr>
        <w:t>6</w:t>
      </w:r>
    </w:p>
    <w:p w14:paraId="765A4B44" w14:textId="77777777" w:rsidR="00184A08" w:rsidRPr="00184A08" w:rsidRDefault="00184A08" w:rsidP="00184A08">
      <w:pPr>
        <w:pStyle w:val="ListParagraph"/>
        <w:rPr>
          <w:sz w:val="28"/>
        </w:rPr>
      </w:pPr>
    </w:p>
    <w:p w14:paraId="01066E30" w14:textId="7AF59793" w:rsidR="00184A08" w:rsidRDefault="00184A08" w:rsidP="00184A08">
      <w:pPr>
        <w:pStyle w:val="ListParagraph"/>
        <w:numPr>
          <w:ilvl w:val="0"/>
          <w:numId w:val="1"/>
        </w:numPr>
        <w:rPr>
          <w:sz w:val="28"/>
        </w:rPr>
      </w:pPr>
      <w:r>
        <w:rPr>
          <w:sz w:val="28"/>
        </w:rPr>
        <w:t>Action to safeguard children missing from children’s centres</w:t>
      </w:r>
      <w:r w:rsidR="00770495">
        <w:rPr>
          <w:sz w:val="28"/>
        </w:rPr>
        <w:tab/>
        <w:t>1</w:t>
      </w:r>
      <w:r w:rsidR="00CD075B">
        <w:rPr>
          <w:sz w:val="28"/>
        </w:rPr>
        <w:t>7</w:t>
      </w:r>
    </w:p>
    <w:p w14:paraId="6EBDCBED" w14:textId="77777777" w:rsidR="00184A08" w:rsidRPr="00184A08" w:rsidRDefault="00184A08" w:rsidP="00184A08">
      <w:pPr>
        <w:pStyle w:val="ListParagraph"/>
        <w:rPr>
          <w:sz w:val="28"/>
        </w:rPr>
      </w:pPr>
    </w:p>
    <w:p w14:paraId="02452E8D" w14:textId="55AD5C14" w:rsidR="00184A08" w:rsidRDefault="00184A08" w:rsidP="00184A08">
      <w:pPr>
        <w:pStyle w:val="ListParagraph"/>
        <w:numPr>
          <w:ilvl w:val="0"/>
          <w:numId w:val="1"/>
        </w:numPr>
        <w:rPr>
          <w:sz w:val="28"/>
        </w:rPr>
      </w:pPr>
      <w:r>
        <w:rPr>
          <w:sz w:val="28"/>
        </w:rPr>
        <w:t>Managing school transitions</w:t>
      </w:r>
      <w:r w:rsidR="00EF6F4B">
        <w:rPr>
          <w:sz w:val="28"/>
        </w:rPr>
        <w:tab/>
      </w:r>
      <w:r w:rsidR="00EF6F4B">
        <w:rPr>
          <w:sz w:val="28"/>
        </w:rPr>
        <w:tab/>
      </w:r>
      <w:r w:rsidR="00EF6F4B">
        <w:rPr>
          <w:sz w:val="28"/>
        </w:rPr>
        <w:tab/>
      </w:r>
      <w:r w:rsidR="00EF6F4B">
        <w:rPr>
          <w:sz w:val="28"/>
        </w:rPr>
        <w:tab/>
      </w:r>
      <w:r w:rsidR="00EF6F4B">
        <w:rPr>
          <w:sz w:val="28"/>
        </w:rPr>
        <w:tab/>
      </w:r>
      <w:r w:rsidR="00EF6F4B">
        <w:rPr>
          <w:sz w:val="28"/>
        </w:rPr>
        <w:tab/>
      </w:r>
      <w:r w:rsidR="00770495">
        <w:rPr>
          <w:sz w:val="28"/>
        </w:rPr>
        <w:t>17</w:t>
      </w:r>
    </w:p>
    <w:p w14:paraId="33178202" w14:textId="77777777" w:rsidR="00184A08" w:rsidRPr="00184A08" w:rsidRDefault="00184A08" w:rsidP="00184A08">
      <w:pPr>
        <w:pStyle w:val="ListParagraph"/>
        <w:rPr>
          <w:sz w:val="28"/>
        </w:rPr>
      </w:pPr>
    </w:p>
    <w:p w14:paraId="27E355B5" w14:textId="5E92CA56" w:rsidR="00EF6F4B" w:rsidRDefault="00184A08" w:rsidP="00184A08">
      <w:pPr>
        <w:rPr>
          <w:sz w:val="28"/>
        </w:rPr>
      </w:pPr>
      <w:r>
        <w:rPr>
          <w:sz w:val="28"/>
        </w:rPr>
        <w:t xml:space="preserve">Appendix 1: </w:t>
      </w:r>
      <w:r w:rsidR="00EF6F4B">
        <w:rPr>
          <w:sz w:val="28"/>
        </w:rPr>
        <w:t xml:space="preserve">Grounds for </w:t>
      </w:r>
      <w:r w:rsidR="00114F0B">
        <w:rPr>
          <w:sz w:val="28"/>
        </w:rPr>
        <w:t>removing</w:t>
      </w:r>
      <w:r w:rsidR="00770495">
        <w:rPr>
          <w:sz w:val="28"/>
        </w:rPr>
        <w:t xml:space="preserve"> pupils from the register</w:t>
      </w:r>
      <w:r w:rsidR="00770495">
        <w:rPr>
          <w:sz w:val="28"/>
        </w:rPr>
        <w:tab/>
      </w:r>
      <w:r w:rsidR="00770495">
        <w:rPr>
          <w:sz w:val="28"/>
        </w:rPr>
        <w:tab/>
      </w:r>
      <w:r w:rsidR="00770495">
        <w:rPr>
          <w:sz w:val="28"/>
        </w:rPr>
        <w:tab/>
      </w:r>
      <w:r w:rsidR="00CD075B">
        <w:rPr>
          <w:sz w:val="28"/>
        </w:rPr>
        <w:t>20</w:t>
      </w:r>
    </w:p>
    <w:p w14:paraId="3D6A8A38" w14:textId="77777777" w:rsidR="00E0790C" w:rsidRDefault="00EF6F4B" w:rsidP="00184A08">
      <w:pPr>
        <w:rPr>
          <w:sz w:val="28"/>
        </w:rPr>
      </w:pPr>
      <w:r>
        <w:rPr>
          <w:sz w:val="28"/>
        </w:rPr>
        <w:t xml:space="preserve">Appendix 2: </w:t>
      </w:r>
      <w:r w:rsidR="00184A08">
        <w:rPr>
          <w:sz w:val="28"/>
        </w:rPr>
        <w:t>Supporting children in specific circumstances</w:t>
      </w:r>
      <w:r w:rsidR="00770495">
        <w:rPr>
          <w:sz w:val="28"/>
        </w:rPr>
        <w:tab/>
      </w:r>
      <w:r w:rsidR="00770495">
        <w:rPr>
          <w:sz w:val="28"/>
        </w:rPr>
        <w:tab/>
      </w:r>
      <w:r w:rsidR="00770495">
        <w:rPr>
          <w:sz w:val="28"/>
        </w:rPr>
        <w:tab/>
        <w:t>2</w:t>
      </w:r>
      <w:r w:rsidR="00CD075B">
        <w:rPr>
          <w:sz w:val="28"/>
        </w:rPr>
        <w:t>2</w:t>
      </w:r>
    </w:p>
    <w:p w14:paraId="7465E9DF" w14:textId="50B4A6A9" w:rsidR="00184A08" w:rsidRDefault="00E0790C" w:rsidP="00184A08">
      <w:pPr>
        <w:rPr>
          <w:sz w:val="28"/>
        </w:rPr>
      </w:pPr>
      <w:r>
        <w:rPr>
          <w:sz w:val="28"/>
        </w:rPr>
        <w:t xml:space="preserve">Link to </w:t>
      </w:r>
      <w:r w:rsidR="00CD075B">
        <w:rPr>
          <w:sz w:val="28"/>
        </w:rPr>
        <w:t>CME</w:t>
      </w:r>
      <w:r w:rsidR="00770495">
        <w:rPr>
          <w:sz w:val="28"/>
        </w:rPr>
        <w:t xml:space="preserve"> notification form</w:t>
      </w:r>
      <w:r w:rsidR="00EF6F4B">
        <w:rPr>
          <w:sz w:val="28"/>
        </w:rPr>
        <w:tab/>
      </w:r>
      <w:hyperlink r:id="rId12" w:history="1">
        <w:r w:rsidRPr="00E0790C">
          <w:rPr>
            <w:rStyle w:val="Hyperlink"/>
            <w:sz w:val="28"/>
          </w:rPr>
          <w:t>School admissions general information - Camden Council</w:t>
        </w:r>
      </w:hyperlink>
      <w:r w:rsidR="00EF6F4B">
        <w:rPr>
          <w:sz w:val="28"/>
        </w:rPr>
        <w:tab/>
      </w:r>
      <w:r w:rsidR="00EF6F4B">
        <w:rPr>
          <w:sz w:val="28"/>
        </w:rPr>
        <w:tab/>
      </w:r>
      <w:r w:rsidR="00EF6F4B">
        <w:rPr>
          <w:sz w:val="28"/>
        </w:rPr>
        <w:tab/>
      </w:r>
      <w:r w:rsidR="00EF6F4B">
        <w:rPr>
          <w:sz w:val="28"/>
        </w:rPr>
        <w:tab/>
      </w:r>
      <w:r w:rsidR="00CD075B">
        <w:rPr>
          <w:sz w:val="28"/>
        </w:rPr>
        <w:tab/>
      </w:r>
      <w:r w:rsidR="00CD075B">
        <w:rPr>
          <w:sz w:val="28"/>
        </w:rPr>
        <w:tab/>
      </w:r>
    </w:p>
    <w:p w14:paraId="2A50F7D5" w14:textId="77777777" w:rsidR="00184A08" w:rsidRDefault="00184A08" w:rsidP="00184A08"/>
    <w:p w14:paraId="435DBD10" w14:textId="77777777" w:rsidR="00184A08" w:rsidRDefault="00184A08" w:rsidP="00184A08"/>
    <w:p w14:paraId="3235D0E6" w14:textId="77777777" w:rsidR="00157CA5" w:rsidRDefault="00157CA5" w:rsidP="00184A08"/>
    <w:p w14:paraId="577F431C" w14:textId="6B9E1236" w:rsidR="00184A08" w:rsidRDefault="00131106" w:rsidP="00184A08">
      <w:pPr>
        <w:rPr>
          <w:sz w:val="28"/>
        </w:rPr>
      </w:pPr>
      <w:r>
        <w:rPr>
          <w:sz w:val="28"/>
        </w:rPr>
        <w:lastRenderedPageBreak/>
        <w:t>1</w:t>
      </w:r>
      <w:r>
        <w:rPr>
          <w:sz w:val="28"/>
        </w:rPr>
        <w:tab/>
      </w:r>
      <w:r w:rsidR="00184A08">
        <w:rPr>
          <w:sz w:val="28"/>
        </w:rPr>
        <w:t>Introductio</w:t>
      </w:r>
      <w:r w:rsidR="00CE324E">
        <w:rPr>
          <w:sz w:val="28"/>
        </w:rPr>
        <w:t>n</w:t>
      </w:r>
    </w:p>
    <w:p w14:paraId="483E6D47" w14:textId="77777777" w:rsidR="00184A08" w:rsidRDefault="00184A08" w:rsidP="00184A08">
      <w:pPr>
        <w:rPr>
          <w:sz w:val="28"/>
        </w:rPr>
      </w:pPr>
    </w:p>
    <w:p w14:paraId="4AE76E3A" w14:textId="062E0CE2" w:rsidR="007A5F9D" w:rsidRPr="00EF1B56" w:rsidRDefault="007A5F9D" w:rsidP="00184A08">
      <w:r w:rsidRPr="00EF1B56">
        <w:t>Children who are school age and who are not attending school on a regul</w:t>
      </w:r>
      <w:r w:rsidR="00B35A87" w:rsidRPr="00EF1B56">
        <w:t xml:space="preserve">ar basis </w:t>
      </w:r>
    </w:p>
    <w:p w14:paraId="61A049FF" w14:textId="2B156EAF" w:rsidR="00B03066" w:rsidRPr="00EF1B56" w:rsidRDefault="00B03066" w:rsidP="00B03066">
      <w:r w:rsidRPr="00EF1B56">
        <w:t xml:space="preserve">are at risk of poor educational outcomes and are more likely to become NEET (not in education, employment or training) later in life. Going missing from home, care or school or being regularly absent from school can also be an indicator of abuse or harm both within the family and the community. </w:t>
      </w:r>
    </w:p>
    <w:p w14:paraId="4A2250CD" w14:textId="77777777" w:rsidR="00B03066" w:rsidRPr="00EF1B56" w:rsidRDefault="00B03066" w:rsidP="00B03066"/>
    <w:p w14:paraId="1DF30A0C" w14:textId="5AE0A00D" w:rsidR="00184A08" w:rsidRDefault="00B03066" w:rsidP="00184A08">
      <w:r w:rsidRPr="00EF1B56">
        <w:t xml:space="preserve">The Department of Education statutory guidance </w:t>
      </w:r>
      <w:r w:rsidRPr="00EF1B56">
        <w:rPr>
          <w:i/>
          <w:iCs/>
        </w:rPr>
        <w:t>Children missing education</w:t>
      </w:r>
      <w:r w:rsidRPr="00EF1B56">
        <w:t xml:space="preserve"> (2016) </w:t>
      </w:r>
      <w:r w:rsidR="000C5484">
        <w:t xml:space="preserve">defines </w:t>
      </w:r>
      <w:r>
        <w:t xml:space="preserve">children </w:t>
      </w:r>
      <w:r w:rsidRPr="00B81C74">
        <w:rPr>
          <w:b/>
          <w:bCs/>
          <w:i/>
          <w:iCs/>
        </w:rPr>
        <w:t xml:space="preserve">missing </w:t>
      </w:r>
      <w:r>
        <w:t>education</w:t>
      </w:r>
      <w:r w:rsidR="00131106">
        <w:t xml:space="preserve"> as children of compulsory school age who are </w:t>
      </w:r>
      <w:r w:rsidR="00131106" w:rsidRPr="00131106">
        <w:rPr>
          <w:b/>
        </w:rPr>
        <w:t>not:</w:t>
      </w:r>
    </w:p>
    <w:p w14:paraId="0FD52C41" w14:textId="77777777" w:rsidR="00131106" w:rsidRDefault="00131106" w:rsidP="00184A08"/>
    <w:p w14:paraId="000F6E71" w14:textId="77777777" w:rsidR="00131106" w:rsidRDefault="00131106" w:rsidP="00131106">
      <w:pPr>
        <w:pStyle w:val="ListParagraph"/>
        <w:numPr>
          <w:ilvl w:val="0"/>
          <w:numId w:val="2"/>
        </w:numPr>
      </w:pPr>
      <w:r>
        <w:t>on a school roll</w:t>
      </w:r>
    </w:p>
    <w:p w14:paraId="6B0C9AB2" w14:textId="77777777" w:rsidR="00131106" w:rsidRDefault="00131106" w:rsidP="00131106">
      <w:pPr>
        <w:pStyle w:val="ListParagraph"/>
        <w:numPr>
          <w:ilvl w:val="0"/>
          <w:numId w:val="2"/>
        </w:numPr>
      </w:pPr>
      <w:r>
        <w:t>placed in alternative provision by the local authority</w:t>
      </w:r>
    </w:p>
    <w:p w14:paraId="5D97A0F7" w14:textId="77777777" w:rsidR="00131106" w:rsidRPr="00131106" w:rsidRDefault="00131106" w:rsidP="00131106">
      <w:pPr>
        <w:pStyle w:val="ListParagraph"/>
        <w:numPr>
          <w:ilvl w:val="0"/>
          <w:numId w:val="2"/>
        </w:numPr>
      </w:pPr>
      <w:r>
        <w:t>receiving a suitable education elsewhere, either at home or within the private sector.</w:t>
      </w:r>
    </w:p>
    <w:p w14:paraId="1D07066A" w14:textId="77777777" w:rsidR="00184A08" w:rsidRDefault="00184A08" w:rsidP="00184A08"/>
    <w:p w14:paraId="46A65DAF" w14:textId="07549DAA" w:rsidR="006450EC" w:rsidRPr="00540C62" w:rsidRDefault="006450EC" w:rsidP="00184A08">
      <w:hyperlink r:id="rId13" w:history="1">
        <w:r w:rsidRPr="005B2B21">
          <w:rPr>
            <w:rStyle w:val="Hyperlink"/>
            <w:i/>
            <w:iCs/>
          </w:rPr>
          <w:t>Keeping children safe in education</w:t>
        </w:r>
      </w:hyperlink>
      <w:r w:rsidRPr="00540C62">
        <w:t xml:space="preserve"> </w:t>
      </w:r>
      <w:r w:rsidRPr="009E1BCD">
        <w:t>(</w:t>
      </w:r>
      <w:r w:rsidRPr="00447B9B">
        <w:rPr>
          <w:color w:val="FF0000"/>
        </w:rPr>
        <w:t>202</w:t>
      </w:r>
      <w:r w:rsidR="009E1BCD" w:rsidRPr="00447B9B">
        <w:rPr>
          <w:color w:val="FF0000"/>
        </w:rPr>
        <w:t>5</w:t>
      </w:r>
      <w:r w:rsidRPr="009E1BCD">
        <w:t xml:space="preserve">) </w:t>
      </w:r>
      <w:r w:rsidRPr="00540C62">
        <w:t xml:space="preserve">also recognises </w:t>
      </w:r>
      <w:r w:rsidR="007A5F9D" w:rsidRPr="00540C62">
        <w:t xml:space="preserve">the need to </w:t>
      </w:r>
      <w:r w:rsidR="00B03066" w:rsidRPr="00540C62">
        <w:t xml:space="preserve">safeguard </w:t>
      </w:r>
      <w:r w:rsidR="00AD5EED" w:rsidRPr="00540C62">
        <w:t xml:space="preserve">all </w:t>
      </w:r>
      <w:r w:rsidRPr="00540C62">
        <w:t xml:space="preserve">children </w:t>
      </w:r>
      <w:r w:rsidR="00AD5EED" w:rsidRPr="00540C62">
        <w:t xml:space="preserve">who are </w:t>
      </w:r>
      <w:r w:rsidR="00AD5EED" w:rsidRPr="00540C62">
        <w:rPr>
          <w:b/>
          <w:bCs/>
          <w:i/>
          <w:iCs/>
        </w:rPr>
        <w:t xml:space="preserve">absent </w:t>
      </w:r>
      <w:r w:rsidR="00AD5EED" w:rsidRPr="00540C62">
        <w:t>from school</w:t>
      </w:r>
      <w:r w:rsidR="00306576" w:rsidRPr="00540C62">
        <w:t>; these are children</w:t>
      </w:r>
      <w:r w:rsidR="00AD5EED" w:rsidRPr="00540C62">
        <w:t xml:space="preserve"> who </w:t>
      </w:r>
      <w:r w:rsidR="00D7474C" w:rsidRPr="00540C62">
        <w:t xml:space="preserve">have a school place but </w:t>
      </w:r>
      <w:r w:rsidR="00AD5EED" w:rsidRPr="00540C62">
        <w:t xml:space="preserve">are absent from school </w:t>
      </w:r>
      <w:r w:rsidR="00D7474C" w:rsidRPr="00540C62">
        <w:t>for prolonged periods or on repeat occasions. These children require a</w:t>
      </w:r>
      <w:r w:rsidR="00306576" w:rsidRPr="00540C62">
        <w:t>n early</w:t>
      </w:r>
      <w:r w:rsidR="00D7474C" w:rsidRPr="00540C62">
        <w:t xml:space="preserve"> safeguarding response from schools to avoid them becoming children missing education.</w:t>
      </w:r>
    </w:p>
    <w:p w14:paraId="2B4F541D" w14:textId="77777777" w:rsidR="00D7474C" w:rsidRPr="00540C62" w:rsidRDefault="00D7474C" w:rsidP="00184A08"/>
    <w:p w14:paraId="3AA36E9A" w14:textId="4A8AA865" w:rsidR="00D7474C" w:rsidRPr="00540C62" w:rsidRDefault="00D7474C" w:rsidP="00184A08">
      <w:r w:rsidRPr="00540C62">
        <w:t xml:space="preserve">This policy </w:t>
      </w:r>
      <w:r w:rsidR="00D44C82" w:rsidRPr="00540C62">
        <w:t xml:space="preserve">relates to all children who are missing or absent from school. </w:t>
      </w:r>
    </w:p>
    <w:p w14:paraId="321E446F" w14:textId="77777777" w:rsidR="00D7474C" w:rsidRDefault="00D7474C" w:rsidP="00184A08"/>
    <w:p w14:paraId="266A43F9" w14:textId="2AAD0AD3" w:rsidR="0077110A" w:rsidRPr="00551B84" w:rsidRDefault="00131106" w:rsidP="0077110A">
      <w:pPr>
        <w:rPr>
          <w:sz w:val="28"/>
        </w:rPr>
      </w:pPr>
      <w:r w:rsidRPr="00551B84">
        <w:rPr>
          <w:sz w:val="28"/>
        </w:rPr>
        <w:t>2</w:t>
      </w:r>
      <w:r w:rsidRPr="00551B84">
        <w:rPr>
          <w:sz w:val="28"/>
        </w:rPr>
        <w:tab/>
      </w:r>
      <w:r w:rsidR="0077110A" w:rsidRPr="00551B84">
        <w:rPr>
          <w:sz w:val="28"/>
        </w:rPr>
        <w:t xml:space="preserve">Extra-familial harm and </w:t>
      </w:r>
      <w:r w:rsidR="00D44C82">
        <w:rPr>
          <w:sz w:val="28"/>
        </w:rPr>
        <w:t xml:space="preserve">missing </w:t>
      </w:r>
      <w:r w:rsidR="00D44C82" w:rsidRPr="00540C62">
        <w:rPr>
          <w:sz w:val="28"/>
        </w:rPr>
        <w:t xml:space="preserve">or </w:t>
      </w:r>
      <w:r w:rsidR="00D7474C" w:rsidRPr="00540C62">
        <w:rPr>
          <w:sz w:val="28"/>
        </w:rPr>
        <w:t>absent</w:t>
      </w:r>
      <w:r w:rsidR="0077110A" w:rsidRPr="00540C62">
        <w:rPr>
          <w:sz w:val="28"/>
        </w:rPr>
        <w:t xml:space="preserve"> </w:t>
      </w:r>
      <w:r w:rsidR="0077110A" w:rsidRPr="00551B84">
        <w:rPr>
          <w:sz w:val="28"/>
        </w:rPr>
        <w:t>from education</w:t>
      </w:r>
    </w:p>
    <w:p w14:paraId="55BE7455" w14:textId="77777777" w:rsidR="0077110A" w:rsidRPr="00551B84" w:rsidRDefault="0077110A" w:rsidP="0077110A"/>
    <w:p w14:paraId="0681C8A9" w14:textId="44C3E805" w:rsidR="0077110A" w:rsidRPr="00551B84" w:rsidRDefault="0077110A" w:rsidP="0077110A">
      <w:r w:rsidRPr="00551B84">
        <w:t>Extra-familial harm is the risk of harm young people</w:t>
      </w:r>
      <w:r w:rsidR="00A365C2">
        <w:t xml:space="preserve"> may</w:t>
      </w:r>
      <w:r w:rsidRPr="00551B84">
        <w:t xml:space="preserve"> face from outside of their </w:t>
      </w:r>
      <w:proofErr w:type="gramStart"/>
      <w:r w:rsidRPr="00551B84">
        <w:t xml:space="preserve">family, </w:t>
      </w:r>
      <w:r w:rsidR="00415CB8" w:rsidRPr="00551B84">
        <w:t>and</w:t>
      </w:r>
      <w:proofErr w:type="gramEnd"/>
      <w:r w:rsidR="00415CB8" w:rsidRPr="00551B84">
        <w:t xml:space="preserve"> </w:t>
      </w:r>
      <w:r w:rsidRPr="00551B84">
        <w:t xml:space="preserve">arising from risks within the community or neighbourhood environment or from their peer group. </w:t>
      </w:r>
      <w:r w:rsidR="00717AAC" w:rsidRPr="00551B84">
        <w:t>Extra-familial harm includes substance misuse, anti-social and criminal behaviour, child sexual exploitation, criminal exploitation (including county lines) and violent extremism.</w:t>
      </w:r>
    </w:p>
    <w:p w14:paraId="221D5603" w14:textId="77777777" w:rsidR="0077110A" w:rsidRPr="00551B84" w:rsidRDefault="0077110A" w:rsidP="0077110A"/>
    <w:p w14:paraId="03F62EA3" w14:textId="787498EC" w:rsidR="0077110A" w:rsidRPr="00540C62" w:rsidRDefault="0077110A" w:rsidP="0077110A">
      <w:r w:rsidRPr="00551B84">
        <w:t xml:space="preserve">Young people who are out of education </w:t>
      </w:r>
      <w:r w:rsidR="00D44C82" w:rsidRPr="00540C62">
        <w:t xml:space="preserve">or who are regularly absent from school </w:t>
      </w:r>
      <w:r w:rsidRPr="00540C62">
        <w:t xml:space="preserve">are more vulnerable to </w:t>
      </w:r>
      <w:r w:rsidR="00717AAC" w:rsidRPr="00540C62">
        <w:t xml:space="preserve">extra-familial harm, particularly exploitation, as it provides their exploiters with an opportunity for grooming. </w:t>
      </w:r>
      <w:r w:rsidRPr="00540C62">
        <w:t>Where children are already going missing</w:t>
      </w:r>
      <w:r w:rsidR="00A365C2" w:rsidRPr="00540C62">
        <w:t xml:space="preserve"> or absent</w:t>
      </w:r>
      <w:r w:rsidRPr="00540C62">
        <w:t xml:space="preserve"> from school this </w:t>
      </w:r>
      <w:r w:rsidR="00717AAC" w:rsidRPr="00540C62">
        <w:t>is a key</w:t>
      </w:r>
      <w:r w:rsidRPr="00540C62">
        <w:t xml:space="preserve"> </w:t>
      </w:r>
      <w:r w:rsidR="00717AAC" w:rsidRPr="00540C62">
        <w:t>indicator</w:t>
      </w:r>
      <w:r w:rsidRPr="00540C62">
        <w:t xml:space="preserve"> that they </w:t>
      </w:r>
      <w:r w:rsidR="00A365C2" w:rsidRPr="00540C62">
        <w:t xml:space="preserve">may </w:t>
      </w:r>
      <w:r w:rsidRPr="00540C62">
        <w:t>already</w:t>
      </w:r>
      <w:r w:rsidR="00A365C2" w:rsidRPr="00540C62">
        <w:t xml:space="preserve"> be</w:t>
      </w:r>
      <w:r w:rsidRPr="00540C62">
        <w:t xml:space="preserve"> involve</w:t>
      </w:r>
      <w:r w:rsidR="009A16EA" w:rsidRPr="00540C62">
        <w:t>d</w:t>
      </w:r>
      <w:r w:rsidRPr="00540C62">
        <w:t>.</w:t>
      </w:r>
    </w:p>
    <w:p w14:paraId="0CF6A5FC" w14:textId="77777777" w:rsidR="0077110A" w:rsidRPr="00540C62" w:rsidRDefault="0077110A" w:rsidP="00184A08">
      <w:pPr>
        <w:rPr>
          <w:sz w:val="28"/>
        </w:rPr>
      </w:pPr>
    </w:p>
    <w:p w14:paraId="3761DE1A" w14:textId="7B8D5E98" w:rsidR="003906F4" w:rsidRPr="003906F4" w:rsidRDefault="003906F4" w:rsidP="00184A08">
      <w:pPr>
        <w:rPr>
          <w:szCs w:val="22"/>
        </w:rPr>
      </w:pPr>
      <w:r w:rsidRPr="00540C62">
        <w:rPr>
          <w:szCs w:val="22"/>
        </w:rPr>
        <w:t xml:space="preserve">Further details can be found in the CSCP guidance </w:t>
      </w:r>
      <w:r w:rsidRPr="00540C62">
        <w:rPr>
          <w:i/>
          <w:iCs/>
          <w:szCs w:val="22"/>
        </w:rPr>
        <w:t>Extra-familial harm and child exploitation.</w:t>
      </w:r>
      <w:r>
        <w:rPr>
          <w:i/>
          <w:iCs/>
          <w:color w:val="FF0000"/>
          <w:szCs w:val="22"/>
        </w:rPr>
        <w:t xml:space="preserve"> </w:t>
      </w:r>
      <w:hyperlink r:id="rId14" w:history="1">
        <w:r w:rsidR="006D06E7">
          <w:rPr>
            <w:rStyle w:val="Hyperlink"/>
          </w:rPr>
          <w:t>CSCP-extra-familial-harm-and-child-exploitation-guidance.pdf</w:t>
        </w:r>
      </w:hyperlink>
    </w:p>
    <w:p w14:paraId="3970865C" w14:textId="77777777" w:rsidR="00D44C82" w:rsidRPr="00BD43C5" w:rsidRDefault="00D44C82" w:rsidP="00184A08">
      <w:pPr>
        <w:rPr>
          <w:sz w:val="28"/>
        </w:rPr>
      </w:pPr>
    </w:p>
    <w:p w14:paraId="296AC421" w14:textId="37BC69B7" w:rsidR="00131106" w:rsidRDefault="00717AAC" w:rsidP="00184A08">
      <w:pPr>
        <w:rPr>
          <w:sz w:val="28"/>
        </w:rPr>
      </w:pPr>
      <w:r>
        <w:rPr>
          <w:sz w:val="28"/>
        </w:rPr>
        <w:lastRenderedPageBreak/>
        <w:t>3</w:t>
      </w:r>
      <w:r>
        <w:rPr>
          <w:sz w:val="28"/>
        </w:rPr>
        <w:tab/>
      </w:r>
      <w:r w:rsidR="00131106">
        <w:rPr>
          <w:sz w:val="28"/>
        </w:rPr>
        <w:t>Purpose and scope</w:t>
      </w:r>
    </w:p>
    <w:p w14:paraId="7FF2FDBA" w14:textId="77777777" w:rsidR="00131106" w:rsidRDefault="00131106" w:rsidP="00184A08"/>
    <w:p w14:paraId="27FCBD4F" w14:textId="51C2B34B" w:rsidR="00131106" w:rsidRPr="000C1401" w:rsidRDefault="00540C62" w:rsidP="00184A08">
      <w:r w:rsidRPr="009E1BCD">
        <w:t xml:space="preserve">Camden’s Children and Learning Directorate </w:t>
      </w:r>
      <w:r w:rsidR="00131106">
        <w:t xml:space="preserve">and Camden’s schools and children’s centres have a joint duty to safeguard and promote the welfare of children attending school or nursery in the borough. As a </w:t>
      </w:r>
      <w:r w:rsidR="00DE10D6">
        <w:t>result,</w:t>
      </w:r>
      <w:r w:rsidR="00131106">
        <w:t xml:space="preserve"> Camden also has a duty to ensure all children in the borough are receiving a suitable </w:t>
      </w:r>
      <w:proofErr w:type="gramStart"/>
      <w:r w:rsidR="00714CD2" w:rsidRPr="000C1401">
        <w:t>full time</w:t>
      </w:r>
      <w:proofErr w:type="gramEnd"/>
      <w:r w:rsidR="00714CD2" w:rsidRPr="000C1401">
        <w:t xml:space="preserve"> </w:t>
      </w:r>
      <w:r w:rsidR="00131106" w:rsidRPr="000C1401">
        <w:t>education</w:t>
      </w:r>
      <w:r w:rsidR="00714CD2" w:rsidRPr="000C1401">
        <w:t xml:space="preserve"> based on their needs and aptitudes</w:t>
      </w:r>
      <w:r w:rsidR="00131106" w:rsidRPr="000C1401">
        <w:t xml:space="preserve">. </w:t>
      </w:r>
    </w:p>
    <w:p w14:paraId="25F7598A" w14:textId="77777777" w:rsidR="00131106" w:rsidRDefault="00131106" w:rsidP="00184A08"/>
    <w:p w14:paraId="1D32D4CF" w14:textId="03ABB0BB" w:rsidR="007C168F" w:rsidRDefault="00131106" w:rsidP="007C168F">
      <w:r>
        <w:t xml:space="preserve">This guidance has been developed by </w:t>
      </w:r>
      <w:r w:rsidR="00D44C82">
        <w:t>Camden Learning</w:t>
      </w:r>
      <w:r>
        <w:t xml:space="preserve"> </w:t>
      </w:r>
      <w:r w:rsidRPr="009E1BCD">
        <w:t xml:space="preserve">and </w:t>
      </w:r>
      <w:r w:rsidR="007C419F" w:rsidRPr="009E1BCD">
        <w:t xml:space="preserve">Children’s Safeguarding and </w:t>
      </w:r>
      <w:r w:rsidR="00D74B0D" w:rsidRPr="009E1BCD">
        <w:t>Family Help (CSFH</w:t>
      </w:r>
      <w:r w:rsidR="00A76705" w:rsidRPr="009E1BCD">
        <w:t xml:space="preserve">) </w:t>
      </w:r>
      <w:proofErr w:type="gramStart"/>
      <w:r w:rsidR="007C419F" w:rsidRPr="009E1BCD">
        <w:t>in order to</w:t>
      </w:r>
      <w:proofErr w:type="gramEnd"/>
      <w:r w:rsidR="007C419F" w:rsidRPr="009E1BCD">
        <w:t xml:space="preserve"> ensure that</w:t>
      </w:r>
      <w:r w:rsidR="007C419F">
        <w:t xml:space="preserve"> schools, children’s centres and council </w:t>
      </w:r>
      <w:r w:rsidR="00A76705">
        <w:t xml:space="preserve">staff </w:t>
      </w:r>
      <w:r w:rsidR="007C419F">
        <w:t>are able to</w:t>
      </w:r>
      <w:r w:rsidR="007C168F">
        <w:t>:</w:t>
      </w:r>
    </w:p>
    <w:p w14:paraId="421ABC3A" w14:textId="77777777" w:rsidR="00A76705" w:rsidRDefault="00A76705" w:rsidP="00184A08">
      <w:r>
        <w:t>:</w:t>
      </w:r>
    </w:p>
    <w:p w14:paraId="16B3CB4C" w14:textId="42D57B23" w:rsidR="00A76705" w:rsidRDefault="00A76705" w:rsidP="00A76705">
      <w:pPr>
        <w:pStyle w:val="ListParagraph"/>
        <w:numPr>
          <w:ilvl w:val="0"/>
          <w:numId w:val="3"/>
        </w:numPr>
      </w:pPr>
      <w:r>
        <w:t xml:space="preserve">identify those children of statutory school age who are </w:t>
      </w:r>
      <w:r w:rsidR="00DE10D6">
        <w:t>not on roll at school</w:t>
      </w:r>
      <w:r>
        <w:t xml:space="preserve"> or </w:t>
      </w:r>
      <w:r w:rsidR="00DE10D6">
        <w:t xml:space="preserve">who are removed </w:t>
      </w:r>
      <w:r>
        <w:t xml:space="preserve">from the school roll and take appropriate steps to ensure they are receiving a suitable </w:t>
      </w:r>
      <w:proofErr w:type="gramStart"/>
      <w:r>
        <w:t>education</w:t>
      </w:r>
      <w:r w:rsidR="003316D2">
        <w:t>;</w:t>
      </w:r>
      <w:proofErr w:type="gramEnd"/>
    </w:p>
    <w:p w14:paraId="33108158" w14:textId="77777777" w:rsidR="00D44C82" w:rsidRDefault="00D44C82" w:rsidP="00D44C82">
      <w:pPr>
        <w:pStyle w:val="ListParagraph"/>
      </w:pPr>
    </w:p>
    <w:p w14:paraId="5AC8E286" w14:textId="1B3EECA8" w:rsidR="00D44C82" w:rsidRPr="00D74B0D" w:rsidRDefault="00D44C82" w:rsidP="00A76705">
      <w:pPr>
        <w:pStyle w:val="ListParagraph"/>
        <w:numPr>
          <w:ilvl w:val="0"/>
          <w:numId w:val="3"/>
        </w:numPr>
      </w:pPr>
      <w:r w:rsidRPr="00D74B0D">
        <w:t xml:space="preserve">recognise those children who have a pattern of being persistently absent from </w:t>
      </w:r>
      <w:proofErr w:type="gramStart"/>
      <w:r w:rsidRPr="00D74B0D">
        <w:t>school;</w:t>
      </w:r>
      <w:proofErr w:type="gramEnd"/>
    </w:p>
    <w:p w14:paraId="0A8AEE5E" w14:textId="77777777" w:rsidR="00A76705" w:rsidRDefault="00A76705" w:rsidP="00184A08"/>
    <w:p w14:paraId="0EE731C4" w14:textId="3C102AE0" w:rsidR="00A76705" w:rsidRPr="00551B84" w:rsidRDefault="00A76705" w:rsidP="00A76705">
      <w:pPr>
        <w:pStyle w:val="ListParagraph"/>
        <w:numPr>
          <w:ilvl w:val="0"/>
          <w:numId w:val="3"/>
        </w:numPr>
      </w:pPr>
      <w:r>
        <w:t xml:space="preserve">recognise when a child is at risk of harm </w:t>
      </w:r>
      <w:proofErr w:type="gramStart"/>
      <w:r>
        <w:t>as a result of</w:t>
      </w:r>
      <w:proofErr w:type="gramEnd"/>
      <w:r>
        <w:t xml:space="preserve"> going missing </w:t>
      </w:r>
      <w:r w:rsidR="00D44C82">
        <w:t xml:space="preserve">or </w:t>
      </w:r>
      <w:r w:rsidR="00D44C82" w:rsidRPr="00D74B0D">
        <w:t xml:space="preserve">absent </w:t>
      </w:r>
      <w:r>
        <w:t>from school and mak</w:t>
      </w:r>
      <w:r w:rsidR="007C168F">
        <w:t xml:space="preserve">e appropriate referrals to </w:t>
      </w:r>
      <w:r w:rsidR="00AF5907">
        <w:t>CSFH</w:t>
      </w:r>
      <w:r w:rsidR="00DE10D6">
        <w:t xml:space="preserve"> </w:t>
      </w:r>
      <w:r w:rsidR="00DE10D6" w:rsidRPr="00551B84">
        <w:t xml:space="preserve">or the Pupil Attendance </w:t>
      </w:r>
      <w:proofErr w:type="gramStart"/>
      <w:r w:rsidR="00DE10D6" w:rsidRPr="00551B84">
        <w:t>Service</w:t>
      </w:r>
      <w:r w:rsidR="003316D2" w:rsidRPr="00551B84">
        <w:t>;</w:t>
      </w:r>
      <w:proofErr w:type="gramEnd"/>
    </w:p>
    <w:p w14:paraId="566CE6B9" w14:textId="77777777" w:rsidR="007C168F" w:rsidRDefault="007C168F" w:rsidP="007C168F">
      <w:pPr>
        <w:pStyle w:val="ListParagraph"/>
      </w:pPr>
    </w:p>
    <w:p w14:paraId="2ADC1BBA" w14:textId="1FE095E7" w:rsidR="007C168F" w:rsidRPr="000C1401" w:rsidRDefault="003316D2" w:rsidP="00A76705">
      <w:pPr>
        <w:pStyle w:val="ListParagraph"/>
        <w:numPr>
          <w:ilvl w:val="0"/>
          <w:numId w:val="3"/>
        </w:numPr>
      </w:pPr>
      <w:r w:rsidRPr="000C1401">
        <w:t xml:space="preserve">work jointly and </w:t>
      </w:r>
      <w:r w:rsidR="007C168F" w:rsidRPr="000C1401">
        <w:t xml:space="preserve">share information effectively to enable children </w:t>
      </w:r>
      <w:r w:rsidR="00DE10D6">
        <w:t xml:space="preserve">and families </w:t>
      </w:r>
      <w:r w:rsidR="007C168F" w:rsidRPr="000C1401">
        <w:t xml:space="preserve">to get support with their education at an early stage </w:t>
      </w:r>
      <w:proofErr w:type="gramStart"/>
      <w:r w:rsidR="007C168F" w:rsidRPr="000C1401">
        <w:t>in order to</w:t>
      </w:r>
      <w:proofErr w:type="gramEnd"/>
      <w:r w:rsidR="007C168F" w:rsidRPr="000C1401">
        <w:t xml:space="preserve"> prevent poor outcomes.</w:t>
      </w:r>
    </w:p>
    <w:p w14:paraId="4F7CFD0F" w14:textId="6E61553F" w:rsidR="00507C56" w:rsidRDefault="00507C56" w:rsidP="00184A08"/>
    <w:p w14:paraId="09050271" w14:textId="0C2F576F" w:rsidR="00A76705" w:rsidRPr="00DE10D6" w:rsidRDefault="00A76705" w:rsidP="00184A08">
      <w:pPr>
        <w:rPr>
          <w:color w:val="FF0000"/>
        </w:rPr>
      </w:pPr>
      <w:r>
        <w:t xml:space="preserve">All </w:t>
      </w:r>
      <w:r w:rsidR="00507C56">
        <w:t xml:space="preserve">pre-school </w:t>
      </w:r>
      <w:r>
        <w:t>children will be entitled to 15 hours of free early education and childcare provision from the age of 3, with young children who meet the criteria for early learning places eligible from the age of 2, but there is no statutory requirement for them to attend.</w:t>
      </w:r>
      <w:r w:rsidR="00DE10D6">
        <w:t xml:space="preserve"> </w:t>
      </w:r>
    </w:p>
    <w:p w14:paraId="203B624C" w14:textId="77777777" w:rsidR="00A76705" w:rsidRDefault="00A76705" w:rsidP="00184A08"/>
    <w:p w14:paraId="2136CEC2" w14:textId="49C0E898" w:rsidR="00A76705" w:rsidRDefault="00A76705" w:rsidP="00184A08">
      <w:r>
        <w:t>However, this policy will apply where there are concerns about a child missing</w:t>
      </w:r>
      <w:r w:rsidR="00D44C82">
        <w:t xml:space="preserve"> </w:t>
      </w:r>
      <w:r w:rsidR="00D44C82" w:rsidRPr="005D34B4">
        <w:t xml:space="preserve">or </w:t>
      </w:r>
      <w:r w:rsidR="00D44C82" w:rsidRPr="00D74B0D">
        <w:t>absent</w:t>
      </w:r>
      <w:r w:rsidRPr="00D44C82">
        <w:rPr>
          <w:color w:val="FF0000"/>
        </w:rPr>
        <w:t xml:space="preserve"> </w:t>
      </w:r>
      <w:r>
        <w:t xml:space="preserve">from early education and childcare in a maintained children’s centre or where early years provision is part of the package of care for a child known to </w:t>
      </w:r>
      <w:r w:rsidR="00AF5907">
        <w:t>CSFH</w:t>
      </w:r>
      <w:r>
        <w:t xml:space="preserve"> and there is an expectation that the chil</w:t>
      </w:r>
      <w:r w:rsidR="00491700">
        <w:t>d attends. Please see section 12</w:t>
      </w:r>
      <w:r>
        <w:t xml:space="preserve"> for further details.</w:t>
      </w:r>
    </w:p>
    <w:p w14:paraId="4EA6B773" w14:textId="77777777" w:rsidR="00A76705" w:rsidRDefault="00A76705" w:rsidP="00184A08"/>
    <w:p w14:paraId="22D54C27" w14:textId="2598E081" w:rsidR="00DE10D6" w:rsidRPr="00551B84" w:rsidRDefault="00A76705" w:rsidP="00DE10D6">
      <w:r>
        <w:t>Please note that this guidance does not cover the emergency response that should be taken if a child goes missing during the day or on a school trip. Actions to be taken in these situations can be found in the Camden Emerge</w:t>
      </w:r>
      <w:r w:rsidR="00DA6348">
        <w:t>n</w:t>
      </w:r>
      <w:r w:rsidR="00DE10D6">
        <w:t xml:space="preserve">cy Response </w:t>
      </w:r>
      <w:r w:rsidR="00DE10D6" w:rsidRPr="00551B84">
        <w:t xml:space="preserve">Plan or within a </w:t>
      </w:r>
      <w:r w:rsidR="00B940D9" w:rsidRPr="00551B84">
        <w:t>school’s or children’s c</w:t>
      </w:r>
      <w:r w:rsidR="00DE10D6" w:rsidRPr="00551B84">
        <w:t>entres</w:t>
      </w:r>
      <w:r w:rsidR="00B940D9" w:rsidRPr="00551B84">
        <w:t>’</w:t>
      </w:r>
      <w:r w:rsidR="00DE10D6" w:rsidRPr="00551B84">
        <w:t xml:space="preserve"> in</w:t>
      </w:r>
      <w:r w:rsidR="00B940D9" w:rsidRPr="00551B84">
        <w:t>dividual safeguarding p</w:t>
      </w:r>
      <w:r w:rsidR="00DE10D6" w:rsidRPr="00551B84">
        <w:t>olicy.</w:t>
      </w:r>
    </w:p>
    <w:p w14:paraId="4DC5F153" w14:textId="4B9CA9E8" w:rsidR="00A76705" w:rsidRPr="00DE10D6" w:rsidRDefault="00A76705" w:rsidP="00184A08">
      <w:pPr>
        <w:rPr>
          <w:color w:val="00B0F0"/>
        </w:rPr>
      </w:pPr>
    </w:p>
    <w:p w14:paraId="3DC7E1C8" w14:textId="3F041567" w:rsidR="00A76705" w:rsidRDefault="00717AAC" w:rsidP="00184A08">
      <w:pPr>
        <w:rPr>
          <w:sz w:val="28"/>
        </w:rPr>
      </w:pPr>
      <w:r>
        <w:rPr>
          <w:sz w:val="28"/>
        </w:rPr>
        <w:lastRenderedPageBreak/>
        <w:t>4</w:t>
      </w:r>
      <w:r w:rsidR="00A76705">
        <w:rPr>
          <w:sz w:val="28"/>
        </w:rPr>
        <w:tab/>
        <w:t xml:space="preserve">Legal </w:t>
      </w:r>
      <w:proofErr w:type="gramStart"/>
      <w:r w:rsidR="00A76705">
        <w:rPr>
          <w:sz w:val="28"/>
        </w:rPr>
        <w:t>framework</w:t>
      </w:r>
      <w:proofErr w:type="gramEnd"/>
    </w:p>
    <w:p w14:paraId="382D8D53" w14:textId="77777777" w:rsidR="00A76705" w:rsidRDefault="00A76705" w:rsidP="00184A08"/>
    <w:p w14:paraId="4693708F" w14:textId="41CE68A7" w:rsidR="00A76705" w:rsidRDefault="00541532" w:rsidP="007A039A">
      <w:r>
        <w:t xml:space="preserve">Camden Council, schools and children’s centres have a duty under section 175 of the Education Act 2002 and section 11 of the Children Act 2004 </w:t>
      </w:r>
      <w:r w:rsidR="00287C5A">
        <w:t xml:space="preserve">and </w:t>
      </w:r>
      <w:proofErr w:type="gramStart"/>
      <w:r w:rsidR="00287C5A" w:rsidRPr="007A039A">
        <w:rPr>
          <w:i/>
        </w:rPr>
        <w:t>Working</w:t>
      </w:r>
      <w:proofErr w:type="gramEnd"/>
      <w:r w:rsidR="00287C5A" w:rsidRPr="007A039A">
        <w:rPr>
          <w:i/>
        </w:rPr>
        <w:t xml:space="preserve"> together to safeguard children (201</w:t>
      </w:r>
      <w:r w:rsidR="00AC5CB0">
        <w:rPr>
          <w:i/>
        </w:rPr>
        <w:t>8</w:t>
      </w:r>
      <w:r w:rsidR="00287C5A" w:rsidRPr="007A039A">
        <w:rPr>
          <w:i/>
        </w:rPr>
        <w:t xml:space="preserve">) </w:t>
      </w:r>
      <w:r>
        <w:t>to work together to ensure the safety and welfare of children in the borough is promoted.</w:t>
      </w:r>
    </w:p>
    <w:p w14:paraId="2151FBC3" w14:textId="77777777" w:rsidR="00541532" w:rsidRDefault="00541532" w:rsidP="00184A08"/>
    <w:p w14:paraId="479B147A" w14:textId="78F80C0C" w:rsidR="00B940D9" w:rsidRPr="00551B84" w:rsidRDefault="00541532" w:rsidP="00B940D9">
      <w:pPr>
        <w:rPr>
          <w:sz w:val="23"/>
          <w:szCs w:val="23"/>
        </w:rPr>
      </w:pPr>
      <w:r>
        <w:t>Camden has a further duty under section 436A of the Education Act 1996 and related statutory guidance</w:t>
      </w:r>
      <w:r w:rsidR="00181220">
        <w:t xml:space="preserve"> </w:t>
      </w:r>
      <w:r w:rsidR="00181220" w:rsidRPr="0090759F">
        <w:rPr>
          <w:i/>
        </w:rPr>
        <w:t>Children missing education</w:t>
      </w:r>
      <w:r w:rsidRPr="0090759F">
        <w:t xml:space="preserve"> </w:t>
      </w:r>
      <w:r>
        <w:t xml:space="preserve">to identify any child in the borough of statutory school age who is missing education and to take steps to </w:t>
      </w:r>
      <w:r w:rsidR="00DE10D6">
        <w:t>provide access</w:t>
      </w:r>
      <w:r>
        <w:t xml:space="preserve"> to appropriate education provision.</w:t>
      </w:r>
      <w:r w:rsidR="00B940D9">
        <w:t xml:space="preserve"> </w:t>
      </w:r>
      <w:r w:rsidR="00B940D9" w:rsidRPr="00551B84">
        <w:t>School attendance is compulsory from the first term after a child’s 5</w:t>
      </w:r>
      <w:r w:rsidR="00B940D9" w:rsidRPr="00551B84">
        <w:rPr>
          <w:vertAlign w:val="superscript"/>
        </w:rPr>
        <w:t>th</w:t>
      </w:r>
      <w:r w:rsidR="00B940D9" w:rsidRPr="00551B84">
        <w:t xml:space="preserve"> birthday up to the last Friday in June after the child’s 16</w:t>
      </w:r>
      <w:r w:rsidR="00B940D9" w:rsidRPr="00551B84">
        <w:rPr>
          <w:vertAlign w:val="superscript"/>
        </w:rPr>
        <w:t>th</w:t>
      </w:r>
      <w:r w:rsidR="00B940D9" w:rsidRPr="00551B84">
        <w:t xml:space="preserve"> birthday.</w:t>
      </w:r>
    </w:p>
    <w:p w14:paraId="178DACCA" w14:textId="1AA95FA2" w:rsidR="007A039A" w:rsidRPr="007A039A" w:rsidRDefault="007A039A" w:rsidP="00184A08">
      <w:pPr>
        <w:rPr>
          <w:color w:val="FF0000"/>
        </w:rPr>
      </w:pPr>
    </w:p>
    <w:p w14:paraId="20229A0B" w14:textId="3B5BF2F4" w:rsidR="00181220" w:rsidRPr="00D74B0D" w:rsidRDefault="00541532" w:rsidP="007A039A">
      <w:r w:rsidRPr="007A039A">
        <w:t>The Department fo</w:t>
      </w:r>
      <w:r w:rsidR="00181220">
        <w:t xml:space="preserve">r Education statutory guidance </w:t>
      </w:r>
      <w:hyperlink r:id="rId15" w:history="1">
        <w:r w:rsidRPr="005B2B21">
          <w:rPr>
            <w:rStyle w:val="Hyperlink"/>
            <w:i/>
          </w:rPr>
          <w:t>Kee</w:t>
        </w:r>
        <w:r w:rsidR="00181220" w:rsidRPr="005B2B21">
          <w:rPr>
            <w:rStyle w:val="Hyperlink"/>
            <w:i/>
          </w:rPr>
          <w:t>ping children safe in education</w:t>
        </w:r>
      </w:hyperlink>
      <w:r w:rsidR="00AC5CB0">
        <w:rPr>
          <w:i/>
        </w:rPr>
        <w:t xml:space="preserve"> (202</w:t>
      </w:r>
      <w:r w:rsidR="005D34B4">
        <w:rPr>
          <w:i/>
        </w:rPr>
        <w:t>5</w:t>
      </w:r>
      <w:r w:rsidR="00AC5CB0" w:rsidRPr="00D74B0D">
        <w:rPr>
          <w:i/>
        </w:rPr>
        <w:t>)</w:t>
      </w:r>
      <w:r w:rsidRPr="00D74B0D">
        <w:t xml:space="preserve"> </w:t>
      </w:r>
      <w:r w:rsidR="00AC5CB0" w:rsidRPr="00D74B0D">
        <w:t>places a duty on schools to identify children w</w:t>
      </w:r>
      <w:r w:rsidR="006C18CB" w:rsidRPr="00D74B0D">
        <w:t>h</w:t>
      </w:r>
      <w:r w:rsidR="00AC5CB0" w:rsidRPr="00D74B0D">
        <w:t xml:space="preserve">o are persistently absent from school and </w:t>
      </w:r>
      <w:r w:rsidR="007A039A" w:rsidRPr="00D74B0D">
        <w:t>emphasises the vulnerability of children who are missing</w:t>
      </w:r>
      <w:r w:rsidR="00AC5CB0" w:rsidRPr="00D74B0D">
        <w:t xml:space="preserve"> or absent</w:t>
      </w:r>
      <w:r w:rsidR="007A039A" w:rsidRPr="00D74B0D">
        <w:t xml:space="preserve"> from education to harm and abuse, and that being missing </w:t>
      </w:r>
      <w:r w:rsidR="00926706" w:rsidRPr="00D74B0D">
        <w:t xml:space="preserve">or absent </w:t>
      </w:r>
      <w:r w:rsidR="007A039A" w:rsidRPr="00D74B0D">
        <w:t xml:space="preserve">from education is a key indicator of extra-familial harm and exploitation. </w:t>
      </w:r>
    </w:p>
    <w:p w14:paraId="5E2C9935" w14:textId="77777777" w:rsidR="006250E5" w:rsidRDefault="006250E5" w:rsidP="007A039A"/>
    <w:p w14:paraId="4D884601" w14:textId="09F59DE2" w:rsidR="00893A64" w:rsidRDefault="007A039A" w:rsidP="005B2B21">
      <w:r w:rsidRPr="007A039A">
        <w:t>The guidance stresses</w:t>
      </w:r>
      <w:r w:rsidR="00541532" w:rsidRPr="007A039A">
        <w:t xml:space="preserve"> the importance of schools being aware of children and young people who are frequently missing </w:t>
      </w:r>
      <w:r w:rsidR="006F4B5E" w:rsidRPr="00D74B0D">
        <w:t xml:space="preserve">or absent </w:t>
      </w:r>
      <w:r w:rsidR="00541532" w:rsidRPr="007A039A">
        <w:t xml:space="preserve">from school or who </w:t>
      </w:r>
      <w:r w:rsidR="00DE10D6">
        <w:t>are removed from</w:t>
      </w:r>
      <w:r w:rsidR="00541532" w:rsidRPr="007A039A">
        <w:t xml:space="preserve"> the scho</w:t>
      </w:r>
      <w:r>
        <w:t xml:space="preserve">ol roll. </w:t>
      </w:r>
      <w:r w:rsidR="00541532">
        <w:t xml:space="preserve">Under this guidance, governing bodies of schools have a duty to put in place appropriate safeguarding procedures in response to children going missing from education. </w:t>
      </w:r>
    </w:p>
    <w:p w14:paraId="02154B38" w14:textId="77777777" w:rsidR="00F00A02" w:rsidRDefault="00F00A02" w:rsidP="00184A08"/>
    <w:p w14:paraId="693429E4" w14:textId="2070DE19" w:rsidR="00E35FD6" w:rsidRDefault="00541532" w:rsidP="007A039A">
      <w:r>
        <w:t xml:space="preserve">The </w:t>
      </w:r>
      <w:hyperlink r:id="rId16" w:history="1">
        <w:r w:rsidRPr="005B2B21">
          <w:rPr>
            <w:rStyle w:val="Hyperlink"/>
            <w:i/>
            <w:iCs/>
          </w:rPr>
          <w:t>early years framework</w:t>
        </w:r>
        <w:r w:rsidR="005B2B21" w:rsidRPr="005B2B21">
          <w:rPr>
            <w:rStyle w:val="Hyperlink"/>
            <w:i/>
            <w:iCs/>
          </w:rPr>
          <w:t xml:space="preserve"> for group and school based provision</w:t>
        </w:r>
      </w:hyperlink>
      <w:r w:rsidR="008D3024" w:rsidRPr="008D3024">
        <w:rPr>
          <w:i/>
          <w:iCs/>
        </w:rPr>
        <w:t xml:space="preserve"> </w:t>
      </w:r>
      <w:r w:rsidR="008D3024" w:rsidRPr="005B2B21">
        <w:rPr>
          <w:i/>
          <w:iCs/>
        </w:rPr>
        <w:t>(</w:t>
      </w:r>
      <w:r w:rsidR="005B2B21" w:rsidRPr="005B2B21">
        <w:rPr>
          <w:i/>
          <w:iCs/>
        </w:rPr>
        <w:t>20</w:t>
      </w:r>
      <w:r w:rsidR="005B2B21" w:rsidRPr="005B2B21">
        <w:rPr>
          <w:i/>
          <w:iCs/>
          <w:color w:val="FF0000"/>
        </w:rPr>
        <w:t>25</w:t>
      </w:r>
      <w:r w:rsidR="008D3024" w:rsidRPr="005B2B21">
        <w:t>)</w:t>
      </w:r>
      <w:r>
        <w:t xml:space="preserve"> places a duty on children’s centres and other early years education and childcare providers to maintain certain standards of safeguarding. </w:t>
      </w:r>
    </w:p>
    <w:p w14:paraId="206607A4" w14:textId="6C5FB944" w:rsidR="00DA6348" w:rsidRDefault="00DA6348" w:rsidP="00184A08">
      <w:pPr>
        <w:rPr>
          <w:color w:val="00B0F0"/>
        </w:rPr>
      </w:pPr>
    </w:p>
    <w:p w14:paraId="31594157" w14:textId="745A4595" w:rsidR="00113CE5" w:rsidRPr="004347C5" w:rsidRDefault="00113CE5" w:rsidP="00184A08">
      <w:pPr>
        <w:rPr>
          <w:i/>
          <w:iCs/>
          <w:color w:val="FF0000"/>
        </w:rPr>
      </w:pPr>
      <w:r w:rsidRPr="004347C5">
        <w:rPr>
          <w:color w:val="FF0000"/>
        </w:rPr>
        <w:t xml:space="preserve">Schools should also follow the statutory guidance </w:t>
      </w:r>
      <w:hyperlink r:id="rId17" w:history="1">
        <w:r w:rsidR="00423DF3" w:rsidRPr="004347C5">
          <w:rPr>
            <w:rStyle w:val="Hyperlink"/>
            <w:i/>
            <w:iCs/>
          </w:rPr>
          <w:t xml:space="preserve">Working together to </w:t>
        </w:r>
        <w:r w:rsidR="004347C5" w:rsidRPr="004347C5">
          <w:rPr>
            <w:rStyle w:val="Hyperlink"/>
            <w:i/>
            <w:iCs/>
          </w:rPr>
          <w:t>improve school attendance (2024).</w:t>
        </w:r>
      </w:hyperlink>
    </w:p>
    <w:p w14:paraId="081BE89D" w14:textId="77777777" w:rsidR="004347C5" w:rsidRPr="004347C5" w:rsidRDefault="004347C5" w:rsidP="00184A08">
      <w:pPr>
        <w:rPr>
          <w:i/>
          <w:iCs/>
          <w:color w:val="00B0F0"/>
          <w:sz w:val="28"/>
          <w:szCs w:val="28"/>
        </w:rPr>
      </w:pPr>
    </w:p>
    <w:p w14:paraId="053FE7B6" w14:textId="43D5670E" w:rsidR="00A76705" w:rsidRPr="00541532" w:rsidRDefault="00717AAC" w:rsidP="00184A08">
      <w:pPr>
        <w:rPr>
          <w:sz w:val="28"/>
        </w:rPr>
      </w:pPr>
      <w:r>
        <w:rPr>
          <w:sz w:val="28"/>
        </w:rPr>
        <w:t>5</w:t>
      </w:r>
      <w:r w:rsidR="00541532">
        <w:rPr>
          <w:sz w:val="28"/>
        </w:rPr>
        <w:tab/>
        <w:t>Roles and responsibilities</w:t>
      </w:r>
    </w:p>
    <w:p w14:paraId="3CCE9D05" w14:textId="77777777" w:rsidR="00717AAC" w:rsidRDefault="00717AAC" w:rsidP="00184A08">
      <w:pPr>
        <w:rPr>
          <w:b/>
        </w:rPr>
      </w:pPr>
    </w:p>
    <w:p w14:paraId="0EF45A45" w14:textId="284DE2C9" w:rsidR="00094B3D" w:rsidRPr="000C1401" w:rsidRDefault="00717AAC" w:rsidP="00184A08">
      <w:pPr>
        <w:rPr>
          <w:b/>
        </w:rPr>
      </w:pPr>
      <w:r>
        <w:rPr>
          <w:b/>
        </w:rPr>
        <w:t>5</w:t>
      </w:r>
      <w:r w:rsidR="00541532" w:rsidRPr="000C1401">
        <w:rPr>
          <w:b/>
        </w:rPr>
        <w:t>.1</w:t>
      </w:r>
      <w:r w:rsidR="00541532" w:rsidRPr="000C1401">
        <w:rPr>
          <w:b/>
        </w:rPr>
        <w:tab/>
      </w:r>
      <w:r w:rsidR="00094B3D" w:rsidRPr="000C1401">
        <w:rPr>
          <w:b/>
        </w:rPr>
        <w:t>Parents</w:t>
      </w:r>
    </w:p>
    <w:p w14:paraId="4F37D09F" w14:textId="77777777" w:rsidR="00094B3D" w:rsidRPr="000C1401" w:rsidRDefault="00094B3D" w:rsidP="00184A08">
      <w:pPr>
        <w:rPr>
          <w:b/>
        </w:rPr>
      </w:pPr>
    </w:p>
    <w:p w14:paraId="3D1984B0" w14:textId="4C7C5A21" w:rsidR="001D64AB" w:rsidRDefault="00094B3D" w:rsidP="00184A08">
      <w:r w:rsidRPr="000C1401">
        <w:t xml:space="preserve">Parents have a duty to ensure that children of compulsory school age are receiving a suitable </w:t>
      </w:r>
      <w:proofErr w:type="gramStart"/>
      <w:r w:rsidRPr="000C1401">
        <w:t>full time</w:t>
      </w:r>
      <w:proofErr w:type="gramEnd"/>
      <w:r w:rsidRPr="000C1401">
        <w:t xml:space="preserve"> education. This may be at home or at a school and parents have a right to withdraw their child for home schooling at any time provided the child is not subject to a School Attendance Order.</w:t>
      </w:r>
      <w:r w:rsidR="009525C5" w:rsidRPr="000C1401">
        <w:t xml:space="preserve"> </w:t>
      </w:r>
    </w:p>
    <w:p w14:paraId="532F4DB8" w14:textId="77777777" w:rsidR="005B2B21" w:rsidRPr="000C1401" w:rsidRDefault="005B2B21" w:rsidP="00184A08"/>
    <w:p w14:paraId="6B726CE9" w14:textId="210C965B" w:rsidR="00DE10D6" w:rsidRPr="00551B84" w:rsidRDefault="00C94262" w:rsidP="00DE10D6">
      <w:r w:rsidRPr="00C8242E">
        <w:lastRenderedPageBreak/>
        <w:t xml:space="preserve">Where parents wish to remove the child for </w:t>
      </w:r>
      <w:r w:rsidR="00DE10D6">
        <w:t xml:space="preserve">elective </w:t>
      </w:r>
      <w:r w:rsidRPr="00C8242E">
        <w:t>home education</w:t>
      </w:r>
      <w:r w:rsidR="00DE10D6">
        <w:t xml:space="preserve"> (EHE)</w:t>
      </w:r>
      <w:r w:rsidRPr="00C8242E">
        <w:t>, they should give written notification to the school and the school must take the child’s name off the school roll and notify the local authority.</w:t>
      </w:r>
      <w:r w:rsidR="00C8242E" w:rsidRPr="00C8242E">
        <w:t xml:space="preserve"> </w:t>
      </w:r>
      <w:r w:rsidR="00DE10D6" w:rsidRPr="00551B84">
        <w:t xml:space="preserve">Pupils receiving EHE are monitored by Camden’s Pupil Attendance Service. </w:t>
      </w:r>
    </w:p>
    <w:p w14:paraId="08F2A013" w14:textId="25AB5D65" w:rsidR="00C94262" w:rsidRPr="00551B84" w:rsidRDefault="00C94262" w:rsidP="00184A08"/>
    <w:p w14:paraId="5EF3B79E" w14:textId="223237FE" w:rsidR="009525C5" w:rsidRPr="00551B84" w:rsidRDefault="009525C5" w:rsidP="00184A08">
      <w:r w:rsidRPr="00551B84">
        <w:t xml:space="preserve">Camden may use a School Attendance Order to ensure parents </w:t>
      </w:r>
      <w:r w:rsidR="00F659BB" w:rsidRPr="00551B84">
        <w:t>have</w:t>
      </w:r>
      <w:r w:rsidR="00DE10D6" w:rsidRPr="00551B84">
        <w:t xml:space="preserve"> applied to schools. Legal</w:t>
      </w:r>
      <w:r w:rsidR="00F659BB" w:rsidRPr="00551B84">
        <w:t xml:space="preserve"> </w:t>
      </w:r>
      <w:r w:rsidR="00DE10D6" w:rsidRPr="00551B84">
        <w:t>a</w:t>
      </w:r>
      <w:r w:rsidR="0090759F" w:rsidRPr="00551B84">
        <w:t xml:space="preserve">ction may also be taken by the Pupil Attendance Service </w:t>
      </w:r>
      <w:r w:rsidR="00F659BB" w:rsidRPr="00551B84">
        <w:t xml:space="preserve">will </w:t>
      </w:r>
      <w:proofErr w:type="gramStart"/>
      <w:r w:rsidR="0090759F" w:rsidRPr="00551B84">
        <w:t>take action</w:t>
      </w:r>
      <w:proofErr w:type="gramEnd"/>
      <w:r w:rsidR="0090759F" w:rsidRPr="00551B84">
        <w:t xml:space="preserve"> against</w:t>
      </w:r>
      <w:r w:rsidR="00F659BB" w:rsidRPr="00551B84">
        <w:t xml:space="preserve"> parents where there is an issue of non-attendance for a child who is registered on a school roll. </w:t>
      </w:r>
      <w:r w:rsidR="00DE10D6" w:rsidRPr="00551B84">
        <w:t>Legal a</w:t>
      </w:r>
      <w:r w:rsidR="00F659BB" w:rsidRPr="00551B84">
        <w:t xml:space="preserve">ction </w:t>
      </w:r>
      <w:r w:rsidR="00DE10D6" w:rsidRPr="00551B84">
        <w:t xml:space="preserve">such as a fixed penalty notice will be issued </w:t>
      </w:r>
      <w:r w:rsidR="00F659BB" w:rsidRPr="00551B84">
        <w:t>by th</w:t>
      </w:r>
      <w:r w:rsidR="00AE34B3" w:rsidRPr="00551B84">
        <w:t xml:space="preserve">e </w:t>
      </w:r>
      <w:r w:rsidR="00047B05" w:rsidRPr="00551B84">
        <w:t>Pupil Attendance Service (PAS</w:t>
      </w:r>
      <w:r w:rsidR="00F659BB" w:rsidRPr="00551B84">
        <w:t xml:space="preserve">) in line with </w:t>
      </w:r>
      <w:r w:rsidR="00AE34B3" w:rsidRPr="00551B84">
        <w:t xml:space="preserve">the policy set out in the </w:t>
      </w:r>
      <w:r w:rsidR="006250E5" w:rsidRPr="00551B84">
        <w:t>Penalty Notice</w:t>
      </w:r>
      <w:r w:rsidR="001E7156">
        <w:t xml:space="preserve"> </w:t>
      </w:r>
      <w:r w:rsidR="001E7156" w:rsidRPr="009B1F2A">
        <w:t>and Enforcement</w:t>
      </w:r>
      <w:r w:rsidR="006250E5" w:rsidRPr="009B1F2A">
        <w:t xml:space="preserve"> </w:t>
      </w:r>
      <w:r w:rsidR="006250E5" w:rsidRPr="00551B84">
        <w:t>Protocol.</w:t>
      </w:r>
    </w:p>
    <w:p w14:paraId="46D80383" w14:textId="77777777" w:rsidR="00CE582E" w:rsidRPr="00047B05" w:rsidRDefault="00CE582E" w:rsidP="00184A08">
      <w:pPr>
        <w:rPr>
          <w:color w:val="FF0000"/>
        </w:rPr>
      </w:pPr>
    </w:p>
    <w:p w14:paraId="680B8DA2" w14:textId="248AD15A" w:rsidR="00541532" w:rsidRDefault="00717AAC" w:rsidP="00184A08">
      <w:pPr>
        <w:rPr>
          <w:b/>
        </w:rPr>
      </w:pPr>
      <w:r>
        <w:rPr>
          <w:b/>
        </w:rPr>
        <w:t>5</w:t>
      </w:r>
      <w:r w:rsidR="00CE582E">
        <w:rPr>
          <w:b/>
        </w:rPr>
        <w:t>.2</w:t>
      </w:r>
      <w:r w:rsidR="00CE582E">
        <w:rPr>
          <w:b/>
        </w:rPr>
        <w:tab/>
      </w:r>
      <w:r w:rsidR="00541532">
        <w:rPr>
          <w:b/>
        </w:rPr>
        <w:t>Schools</w:t>
      </w:r>
    </w:p>
    <w:p w14:paraId="1E455FE9" w14:textId="77777777" w:rsidR="00CE582E" w:rsidRDefault="00CE582E" w:rsidP="00184A08">
      <w:pPr>
        <w:rPr>
          <w:b/>
        </w:rPr>
      </w:pPr>
    </w:p>
    <w:p w14:paraId="667D423D" w14:textId="77777777" w:rsidR="002608E3" w:rsidRDefault="00CE582E" w:rsidP="00184A08">
      <w:r>
        <w:t>Schools have a statutory duty to</w:t>
      </w:r>
      <w:r w:rsidR="002608E3">
        <w:t xml:space="preserve">: </w:t>
      </w:r>
    </w:p>
    <w:p w14:paraId="6E62FAC5" w14:textId="77777777" w:rsidR="002608E3" w:rsidRDefault="002608E3" w:rsidP="00184A08"/>
    <w:p w14:paraId="663B44E3" w14:textId="77777777" w:rsidR="002608E3" w:rsidRPr="000C1401" w:rsidRDefault="002608E3" w:rsidP="004D3B60">
      <w:pPr>
        <w:pStyle w:val="ListParagraph"/>
        <w:numPr>
          <w:ilvl w:val="0"/>
          <w:numId w:val="4"/>
        </w:numPr>
      </w:pPr>
      <w:r w:rsidRPr="000C1401">
        <w:t>e</w:t>
      </w:r>
      <w:r w:rsidR="00CE582E" w:rsidRPr="000C1401">
        <w:t xml:space="preserve">nsure details of the pupil are on the admission register when the child first </w:t>
      </w:r>
      <w:r w:rsidR="00F24E22" w:rsidRPr="000C1401">
        <w:t>registers</w:t>
      </w:r>
      <w:r w:rsidR="00CE582E" w:rsidRPr="000C1401">
        <w:t xml:space="preserve"> at the </w:t>
      </w:r>
      <w:proofErr w:type="gramStart"/>
      <w:r w:rsidR="00CE582E" w:rsidRPr="000C1401">
        <w:t>school</w:t>
      </w:r>
      <w:r w:rsidR="00F24E22" w:rsidRPr="000C1401">
        <w:t>;</w:t>
      </w:r>
      <w:proofErr w:type="gramEnd"/>
    </w:p>
    <w:p w14:paraId="0ACE92E8" w14:textId="77777777" w:rsidR="00F24E22" w:rsidRPr="000C1401" w:rsidRDefault="00F24E22" w:rsidP="00F24E22">
      <w:pPr>
        <w:pStyle w:val="ListParagraph"/>
      </w:pPr>
    </w:p>
    <w:p w14:paraId="31E68AF9" w14:textId="77777777" w:rsidR="00F24E22" w:rsidRPr="000C1401" w:rsidRDefault="00F24E22" w:rsidP="00F24E22">
      <w:pPr>
        <w:pStyle w:val="ListParagraph"/>
        <w:numPr>
          <w:ilvl w:val="0"/>
          <w:numId w:val="4"/>
        </w:numPr>
      </w:pPr>
      <w:r w:rsidRPr="000C1401">
        <w:t xml:space="preserve">monitor pupil attendance through daily attendance </w:t>
      </w:r>
      <w:proofErr w:type="gramStart"/>
      <w:r w:rsidRPr="000C1401">
        <w:t>records;</w:t>
      </w:r>
      <w:proofErr w:type="gramEnd"/>
    </w:p>
    <w:p w14:paraId="746E513D" w14:textId="77777777" w:rsidR="002608E3" w:rsidRPr="000C1401" w:rsidRDefault="002608E3" w:rsidP="00184A08"/>
    <w:p w14:paraId="472F88BF" w14:textId="77777777" w:rsidR="00CE582E" w:rsidRPr="000C1401" w:rsidRDefault="004D3B60" w:rsidP="004D3B60">
      <w:pPr>
        <w:pStyle w:val="ListParagraph"/>
        <w:numPr>
          <w:ilvl w:val="0"/>
          <w:numId w:val="4"/>
        </w:numPr>
      </w:pPr>
      <w:r w:rsidRPr="000C1401">
        <w:t>c</w:t>
      </w:r>
      <w:r w:rsidR="00CE582E" w:rsidRPr="000C1401">
        <w:t xml:space="preserve">arry out reasonable enquiries about the child’s whereabouts if the child fails to </w:t>
      </w:r>
      <w:proofErr w:type="gramStart"/>
      <w:r w:rsidR="00CE582E" w:rsidRPr="000C1401">
        <w:t>attend</w:t>
      </w:r>
      <w:r w:rsidR="00F24E22" w:rsidRPr="000C1401">
        <w:t>;</w:t>
      </w:r>
      <w:proofErr w:type="gramEnd"/>
    </w:p>
    <w:p w14:paraId="059DDD55" w14:textId="77777777" w:rsidR="002608E3" w:rsidRPr="000C1401" w:rsidRDefault="002608E3" w:rsidP="00184A08"/>
    <w:p w14:paraId="1440C678" w14:textId="2C71B933" w:rsidR="004D3B60" w:rsidRPr="000C1401" w:rsidRDefault="004D3B60" w:rsidP="004D3B60">
      <w:pPr>
        <w:pStyle w:val="ListParagraph"/>
        <w:numPr>
          <w:ilvl w:val="0"/>
          <w:numId w:val="4"/>
        </w:numPr>
      </w:pPr>
      <w:r w:rsidRPr="000C1401">
        <w:t>n</w:t>
      </w:r>
      <w:r w:rsidR="002608E3" w:rsidRPr="000C1401">
        <w:t>otify</w:t>
      </w:r>
      <w:r w:rsidR="00CE582E" w:rsidRPr="000C1401">
        <w:t xml:space="preserve"> Camden’s Education service</w:t>
      </w:r>
      <w:r w:rsidR="00AE34B3" w:rsidRPr="000C1401">
        <w:t>s</w:t>
      </w:r>
      <w:r w:rsidR="00CE582E" w:rsidRPr="000C1401">
        <w:t xml:space="preserve"> where</w:t>
      </w:r>
      <w:r w:rsidRPr="000C1401">
        <w:t>:</w:t>
      </w:r>
      <w:r w:rsidR="002608E3" w:rsidRPr="000C1401">
        <w:t xml:space="preserve"> </w:t>
      </w:r>
    </w:p>
    <w:p w14:paraId="140AB31A" w14:textId="77777777" w:rsidR="004D3B60" w:rsidRPr="000C1401" w:rsidRDefault="004D3B60" w:rsidP="004D3B60">
      <w:pPr>
        <w:pStyle w:val="ListParagraph"/>
      </w:pPr>
    </w:p>
    <w:p w14:paraId="7985A730" w14:textId="220CABBB" w:rsidR="00B37ADC" w:rsidRPr="000C1401" w:rsidRDefault="004D3B60" w:rsidP="00184A08">
      <w:pPr>
        <w:pStyle w:val="ListParagraph"/>
        <w:numPr>
          <w:ilvl w:val="1"/>
          <w:numId w:val="4"/>
        </w:numPr>
      </w:pPr>
      <w:r w:rsidRPr="000C1401">
        <w:t>a pupil’s name is added to the school roll outside of the normal transition points</w:t>
      </w:r>
      <w:r w:rsidR="00B37ADC" w:rsidRPr="000C1401">
        <w:t xml:space="preserve"> </w:t>
      </w:r>
      <w:r w:rsidR="00BA1707" w:rsidRPr="000C1401">
        <w:t xml:space="preserve">(notification to be sent to the </w:t>
      </w:r>
      <w:r w:rsidR="00FD309E">
        <w:t xml:space="preserve">ACOS </w:t>
      </w:r>
      <w:r w:rsidR="00BA1707" w:rsidRPr="000C1401">
        <w:t>team)</w:t>
      </w:r>
    </w:p>
    <w:p w14:paraId="176BC5DD" w14:textId="110812DF" w:rsidR="00CE582E" w:rsidRPr="000C1401" w:rsidRDefault="002608E3" w:rsidP="00184A08">
      <w:pPr>
        <w:pStyle w:val="ListParagraph"/>
        <w:numPr>
          <w:ilvl w:val="1"/>
          <w:numId w:val="4"/>
        </w:numPr>
      </w:pPr>
      <w:r w:rsidRPr="000C1401">
        <w:t>a pupil</w:t>
      </w:r>
      <w:r w:rsidR="004D3B60" w:rsidRPr="000C1401">
        <w:t xml:space="preserve"> </w:t>
      </w:r>
      <w:r w:rsidR="00CE582E" w:rsidRPr="000C1401">
        <w:t>does not attend for 10 school days or more without permission</w:t>
      </w:r>
      <w:r w:rsidR="00BA1707" w:rsidRPr="000C1401">
        <w:t xml:space="preserve"> </w:t>
      </w:r>
      <w:r w:rsidR="00BA1707" w:rsidRPr="00997AFA">
        <w:t xml:space="preserve">(notification to be </w:t>
      </w:r>
      <w:r w:rsidR="00997AFA" w:rsidRPr="00997AFA">
        <w:t xml:space="preserve">sent to the </w:t>
      </w:r>
      <w:r w:rsidR="00997AFA">
        <w:t>Pupil Attendance Service</w:t>
      </w:r>
      <w:r w:rsidR="00BA1707" w:rsidRPr="000C1401">
        <w:t>)</w:t>
      </w:r>
    </w:p>
    <w:p w14:paraId="1C9278A4" w14:textId="7A57221A" w:rsidR="00DC3255" w:rsidRPr="002F6819" w:rsidRDefault="004D3B60" w:rsidP="00184A08">
      <w:pPr>
        <w:pStyle w:val="ListParagraph"/>
        <w:numPr>
          <w:ilvl w:val="1"/>
          <w:numId w:val="4"/>
        </w:numPr>
      </w:pPr>
      <w:r w:rsidRPr="000C1401">
        <w:t>the school is about to remove the pupil’s name from the roll on any of the grounds listed in Appendix 1</w:t>
      </w:r>
      <w:r w:rsidR="00BA1707" w:rsidRPr="000C1401">
        <w:t xml:space="preserve"> (notification to be sent to </w:t>
      </w:r>
      <w:r w:rsidR="00BA1707" w:rsidRPr="002F6819">
        <w:t xml:space="preserve">the </w:t>
      </w:r>
      <w:r w:rsidR="002F6819" w:rsidRPr="002F6819">
        <w:t>Children Missing Education Lead Officer at ACOS</w:t>
      </w:r>
      <w:r w:rsidR="00BA1707" w:rsidRPr="002F6819">
        <w:t>)</w:t>
      </w:r>
      <w:r w:rsidR="00DC3255" w:rsidRPr="002F6819">
        <w:t>.</w:t>
      </w:r>
    </w:p>
    <w:p w14:paraId="3A2AFEC0" w14:textId="77777777" w:rsidR="00B37ADC" w:rsidRPr="000C1401" w:rsidRDefault="00B37ADC" w:rsidP="00B37ADC"/>
    <w:p w14:paraId="1E7BD70E" w14:textId="77777777" w:rsidR="00C94262" w:rsidRPr="000C1401" w:rsidRDefault="00287C5A" w:rsidP="00184A08">
      <w:r w:rsidRPr="000C1401">
        <w:t>Further details about making notifications can be found in section 8.</w:t>
      </w:r>
    </w:p>
    <w:p w14:paraId="0C08686F" w14:textId="77777777" w:rsidR="00C3753B" w:rsidRDefault="00C3753B" w:rsidP="007A039A"/>
    <w:p w14:paraId="1D21CE8D" w14:textId="1E720146" w:rsidR="007A039A" w:rsidRPr="00551B84" w:rsidRDefault="00B37ADC" w:rsidP="007A039A">
      <w:r w:rsidRPr="007A039A">
        <w:t xml:space="preserve">As part of their safeguarding duty schools are also responsible for identifying when a pupil may </w:t>
      </w:r>
      <w:r w:rsidR="00287C5A" w:rsidRPr="007A039A">
        <w:t xml:space="preserve">need extra help from </w:t>
      </w:r>
      <w:r w:rsidR="000E22EE">
        <w:t>an early help</w:t>
      </w:r>
      <w:r w:rsidR="00287C5A" w:rsidRPr="007A039A">
        <w:t xml:space="preserve"> service or </w:t>
      </w:r>
      <w:r w:rsidRPr="007A039A">
        <w:t>be at risk of harm due to their absence or frequent missing episodes</w:t>
      </w:r>
      <w:r w:rsidR="000E22EE">
        <w:t>. Schools can refer to Camden’s Early Help</w:t>
      </w:r>
      <w:r w:rsidRPr="007A039A">
        <w:t xml:space="preserve"> </w:t>
      </w:r>
      <w:r w:rsidR="00287C5A" w:rsidRPr="007A039A">
        <w:t>service or</w:t>
      </w:r>
      <w:r w:rsidR="00287C5A" w:rsidRPr="007A039A">
        <w:rPr>
          <w:color w:val="FF0000"/>
        </w:rPr>
        <w:t xml:space="preserve"> </w:t>
      </w:r>
      <w:r w:rsidR="00AF5907">
        <w:t>CSFH</w:t>
      </w:r>
      <w:r w:rsidRPr="007A039A">
        <w:t xml:space="preserve"> on behalf of the pupil.</w:t>
      </w:r>
      <w:r>
        <w:t xml:space="preserve"> </w:t>
      </w:r>
      <w:r w:rsidR="007A039A" w:rsidRPr="00551B84">
        <w:t>Children who are persistently absent from education are amongst those children identified as requiring an early help service.</w:t>
      </w:r>
    </w:p>
    <w:p w14:paraId="6AE90CA4" w14:textId="433B5CE7" w:rsidR="00B37ADC" w:rsidRDefault="00B37ADC" w:rsidP="00184A08"/>
    <w:p w14:paraId="0996E837" w14:textId="77777777" w:rsidR="00A76C0D" w:rsidRDefault="00B37ADC" w:rsidP="00184A08">
      <w:r>
        <w:lastRenderedPageBreak/>
        <w:t xml:space="preserve">Where a pupil is not attending, there is an expectation that schools will work in partnership with parents and carers to try to engage them in a dialogue </w:t>
      </w:r>
      <w:proofErr w:type="gramStart"/>
      <w:r>
        <w:t>in order to</w:t>
      </w:r>
      <w:proofErr w:type="gramEnd"/>
      <w:r>
        <w:t xml:space="preserve"> resolve any issues and ensure the pupil’s attendance.</w:t>
      </w:r>
    </w:p>
    <w:p w14:paraId="7D574A89" w14:textId="77777777" w:rsidR="00F24E22" w:rsidRDefault="00F24E22" w:rsidP="00184A08"/>
    <w:p w14:paraId="18D371B1" w14:textId="77777777" w:rsidR="00B37ADC" w:rsidRPr="000C1401" w:rsidRDefault="00A76C0D" w:rsidP="00184A08">
      <w:r w:rsidRPr="000C1401">
        <w:t>Schools also have a duty to ensure that the information hel</w:t>
      </w:r>
      <w:r w:rsidR="00E91FC2" w:rsidRPr="000C1401">
        <w:t xml:space="preserve">d on the register is up to date, particularly where and with </w:t>
      </w:r>
      <w:r w:rsidR="00DA6348" w:rsidRPr="000C1401">
        <w:t xml:space="preserve">whom the child currently lives, and </w:t>
      </w:r>
      <w:r w:rsidRPr="000C1401">
        <w:t>should regularly request parents to check and update information</w:t>
      </w:r>
      <w:r w:rsidR="00DA6348" w:rsidRPr="000C1401">
        <w:t>. Where the school is</w:t>
      </w:r>
      <w:r w:rsidR="00E91FC2" w:rsidRPr="000C1401">
        <w:t xml:space="preserve"> notified that the child will be changing schools, </w:t>
      </w:r>
      <w:r w:rsidR="00DA6348" w:rsidRPr="000C1401">
        <w:t xml:space="preserve">the name of </w:t>
      </w:r>
      <w:r w:rsidRPr="000C1401">
        <w:t>the destination school</w:t>
      </w:r>
      <w:r w:rsidR="00DA6348" w:rsidRPr="000C1401">
        <w:t xml:space="preserve"> should be recorded</w:t>
      </w:r>
      <w:r w:rsidR="00E91FC2" w:rsidRPr="000C1401">
        <w:t>.</w:t>
      </w:r>
      <w:r w:rsidRPr="000C1401">
        <w:t xml:space="preserve"> </w:t>
      </w:r>
    </w:p>
    <w:p w14:paraId="388C8E82" w14:textId="77777777" w:rsidR="006250E5" w:rsidRDefault="006250E5" w:rsidP="00184A08"/>
    <w:p w14:paraId="3194EE22" w14:textId="4638D90D" w:rsidR="00CB5546" w:rsidRDefault="00717AAC" w:rsidP="00184A08">
      <w:pPr>
        <w:rPr>
          <w:b/>
        </w:rPr>
      </w:pPr>
      <w:r>
        <w:rPr>
          <w:b/>
        </w:rPr>
        <w:t>5</w:t>
      </w:r>
      <w:r w:rsidR="00997AFA">
        <w:rPr>
          <w:b/>
        </w:rPr>
        <w:t>.3</w:t>
      </w:r>
      <w:r w:rsidR="00997AFA">
        <w:rPr>
          <w:b/>
        </w:rPr>
        <w:tab/>
        <w:t>Camden Learning</w:t>
      </w:r>
    </w:p>
    <w:p w14:paraId="1CAE0160" w14:textId="77777777" w:rsidR="00F139AC" w:rsidRDefault="00F139AC" w:rsidP="00184A08">
      <w:pPr>
        <w:rPr>
          <w:b/>
        </w:rPr>
      </w:pPr>
    </w:p>
    <w:p w14:paraId="39806066" w14:textId="61BE0321" w:rsidR="00CB5546" w:rsidRPr="00551B84" w:rsidRDefault="00997AFA" w:rsidP="00184A08">
      <w:r w:rsidRPr="00551B84">
        <w:t>Camden Learning</w:t>
      </w:r>
      <w:r w:rsidR="00E5103F" w:rsidRPr="00551B84">
        <w:t xml:space="preserve"> through the </w:t>
      </w:r>
      <w:r w:rsidR="005317AF" w:rsidRPr="00373D8F">
        <w:rPr>
          <w:color w:val="FF0000"/>
        </w:rPr>
        <w:t>Attendance</w:t>
      </w:r>
      <w:r w:rsidR="00957CE8" w:rsidRPr="00373D8F">
        <w:rPr>
          <w:color w:val="FF0000"/>
        </w:rPr>
        <w:t xml:space="preserve"> &amp; Out of School</w:t>
      </w:r>
      <w:r w:rsidR="00E5103F" w:rsidRPr="00373D8F">
        <w:rPr>
          <w:color w:val="FF0000"/>
        </w:rPr>
        <w:t xml:space="preserve"> Service</w:t>
      </w:r>
      <w:r w:rsidR="00957CE8" w:rsidRPr="00373D8F">
        <w:rPr>
          <w:color w:val="FF0000"/>
        </w:rPr>
        <w:t xml:space="preserve"> (ACOS)</w:t>
      </w:r>
      <w:r w:rsidRPr="00373D8F">
        <w:rPr>
          <w:color w:val="FF0000"/>
        </w:rPr>
        <w:t xml:space="preserve"> </w:t>
      </w:r>
      <w:r w:rsidRPr="00551B84">
        <w:t xml:space="preserve">is </w:t>
      </w:r>
      <w:r w:rsidR="00FE156D" w:rsidRPr="00551B84">
        <w:t xml:space="preserve">responsible for: </w:t>
      </w:r>
    </w:p>
    <w:p w14:paraId="0CFEFEED" w14:textId="77777777" w:rsidR="00CB5546" w:rsidRDefault="00CB5546" w:rsidP="00184A08"/>
    <w:p w14:paraId="2D8683B8" w14:textId="77777777" w:rsidR="00CB5546" w:rsidRPr="000C1401" w:rsidRDefault="00BA0EDB" w:rsidP="00CB5546">
      <w:pPr>
        <w:pStyle w:val="ListParagraph"/>
        <w:numPr>
          <w:ilvl w:val="0"/>
          <w:numId w:val="5"/>
        </w:numPr>
      </w:pPr>
      <w:r w:rsidRPr="000C1401">
        <w:t xml:space="preserve">identifying any child who is CME </w:t>
      </w:r>
      <w:proofErr w:type="gramStart"/>
      <w:r w:rsidRPr="000C1401">
        <w:t>in order to</w:t>
      </w:r>
      <w:proofErr w:type="gramEnd"/>
      <w:r w:rsidRPr="000C1401">
        <w:t xml:space="preserve"> ensure</w:t>
      </w:r>
      <w:r w:rsidR="00CB5546" w:rsidRPr="000C1401">
        <w:t xml:space="preserve"> all children in the borough are in receipt of a suitable </w:t>
      </w:r>
      <w:proofErr w:type="gramStart"/>
      <w:r w:rsidR="00CB5546" w:rsidRPr="000C1401">
        <w:t>education</w:t>
      </w:r>
      <w:r w:rsidRPr="000C1401">
        <w:t>;</w:t>
      </w:r>
      <w:proofErr w:type="gramEnd"/>
    </w:p>
    <w:p w14:paraId="1C77F779" w14:textId="6856BDAD" w:rsidR="00CB5546" w:rsidRPr="00AF5907" w:rsidRDefault="00CB5546" w:rsidP="00CB5546">
      <w:pPr>
        <w:pStyle w:val="ListParagraph"/>
        <w:numPr>
          <w:ilvl w:val="0"/>
          <w:numId w:val="5"/>
        </w:numPr>
      </w:pPr>
      <w:r w:rsidRPr="000C1401">
        <w:t>providing robust systems to oversee the monitoring of school attendance</w:t>
      </w:r>
      <w:r w:rsidR="000B5739">
        <w:t xml:space="preserve">, </w:t>
      </w:r>
      <w:r w:rsidR="000B5739" w:rsidRPr="00AF5907">
        <w:t xml:space="preserve">absenteeism </w:t>
      </w:r>
      <w:r w:rsidRPr="00AF5907">
        <w:t xml:space="preserve">and the movement of pupils within education </w:t>
      </w:r>
      <w:proofErr w:type="gramStart"/>
      <w:r w:rsidRPr="00AF5907">
        <w:t>provision</w:t>
      </w:r>
      <w:r w:rsidR="00BA0EDB" w:rsidRPr="00AF5907">
        <w:t>;</w:t>
      </w:r>
      <w:proofErr w:type="gramEnd"/>
    </w:p>
    <w:p w14:paraId="415D9754" w14:textId="0C73E9A7" w:rsidR="00287C5A" w:rsidRPr="00AF5907" w:rsidRDefault="00287C5A" w:rsidP="00CB5546">
      <w:pPr>
        <w:pStyle w:val="ListParagraph"/>
        <w:numPr>
          <w:ilvl w:val="0"/>
          <w:numId w:val="5"/>
        </w:numPr>
      </w:pPr>
      <w:r w:rsidRPr="00AF5907">
        <w:t>making reasonable enquiries (jointly with schools) where a child goes missing from school</w:t>
      </w:r>
      <w:r w:rsidR="007F20E3" w:rsidRPr="00AF5907">
        <w:t xml:space="preserve"> or is persistently </w:t>
      </w:r>
      <w:proofErr w:type="gramStart"/>
      <w:r w:rsidR="007F20E3" w:rsidRPr="00AF5907">
        <w:t>absent</w:t>
      </w:r>
      <w:r w:rsidR="00BA0EDB" w:rsidRPr="00AF5907">
        <w:t>;</w:t>
      </w:r>
      <w:proofErr w:type="gramEnd"/>
      <w:r w:rsidR="00DB2D8B" w:rsidRPr="00AF5907">
        <w:rPr>
          <w:b/>
          <w:bCs/>
        </w:rPr>
        <w:t xml:space="preserve"> </w:t>
      </w:r>
    </w:p>
    <w:p w14:paraId="3E833819" w14:textId="141E4A32" w:rsidR="00CB5546" w:rsidRDefault="00CB5546" w:rsidP="00CB5546">
      <w:pPr>
        <w:pStyle w:val="ListParagraph"/>
        <w:numPr>
          <w:ilvl w:val="0"/>
          <w:numId w:val="5"/>
        </w:numPr>
      </w:pPr>
      <w:proofErr w:type="gramStart"/>
      <w:r w:rsidRPr="000C1401">
        <w:t>taking action</w:t>
      </w:r>
      <w:proofErr w:type="gramEnd"/>
      <w:r w:rsidRPr="000C1401">
        <w:t xml:space="preserve"> on notifications from schools, including the use </w:t>
      </w:r>
      <w:r>
        <w:t>of School Attendance Orders a</w:t>
      </w:r>
      <w:r w:rsidR="00287C5A">
        <w:t xml:space="preserve">nd Education Supervision </w:t>
      </w:r>
      <w:proofErr w:type="gramStart"/>
      <w:r w:rsidR="00287C5A">
        <w:t>Orders</w:t>
      </w:r>
      <w:r w:rsidR="00FE156D">
        <w:t>;</w:t>
      </w:r>
      <w:proofErr w:type="gramEnd"/>
    </w:p>
    <w:p w14:paraId="691115F6" w14:textId="0BB5238E" w:rsidR="00FE156D" w:rsidRPr="00551B84" w:rsidRDefault="00FE156D" w:rsidP="00CB5546">
      <w:pPr>
        <w:pStyle w:val="ListParagraph"/>
        <w:numPr>
          <w:ilvl w:val="0"/>
          <w:numId w:val="5"/>
        </w:numPr>
      </w:pPr>
      <w:r w:rsidRPr="00551B84">
        <w:t>supporting vulnerable</w:t>
      </w:r>
      <w:r w:rsidR="00E21A3B">
        <w:t xml:space="preserve"> </w:t>
      </w:r>
      <w:r w:rsidRPr="00551B84">
        <w:t xml:space="preserve">children to access </w:t>
      </w:r>
      <w:proofErr w:type="gramStart"/>
      <w:r w:rsidRPr="00551B84">
        <w:t>education;</w:t>
      </w:r>
      <w:proofErr w:type="gramEnd"/>
    </w:p>
    <w:p w14:paraId="5DCBBF29" w14:textId="269DB38D" w:rsidR="00FE156D" w:rsidRPr="00551B84" w:rsidRDefault="00FE156D" w:rsidP="00CB5546">
      <w:pPr>
        <w:pStyle w:val="ListParagraph"/>
        <w:numPr>
          <w:ilvl w:val="0"/>
          <w:numId w:val="5"/>
        </w:numPr>
      </w:pPr>
      <w:r w:rsidRPr="00551B84">
        <w:t>supporting</w:t>
      </w:r>
      <w:r w:rsidR="00E21A3B">
        <w:t xml:space="preserve"> schools to facilitate</w:t>
      </w:r>
      <w:r w:rsidRPr="00551B84">
        <w:t xml:space="preserve"> pupils to reintegrate to education following </w:t>
      </w:r>
      <w:proofErr w:type="gramStart"/>
      <w:r w:rsidRPr="00551B84">
        <w:t>disruption</w:t>
      </w:r>
      <w:r w:rsidR="00E5103F" w:rsidRPr="00551B84">
        <w:t>;</w:t>
      </w:r>
      <w:proofErr w:type="gramEnd"/>
    </w:p>
    <w:p w14:paraId="2461CD49" w14:textId="0EA94C30" w:rsidR="00E5103F" w:rsidRPr="00551B84" w:rsidRDefault="00E5103F" w:rsidP="00CB5546">
      <w:pPr>
        <w:pStyle w:val="ListParagraph"/>
        <w:numPr>
          <w:ilvl w:val="0"/>
          <w:numId w:val="5"/>
        </w:numPr>
      </w:pPr>
      <w:r w:rsidRPr="00551B84">
        <w:t>Elective Home Education.</w:t>
      </w:r>
    </w:p>
    <w:p w14:paraId="1476968F" w14:textId="1994908C" w:rsidR="00F60DCC" w:rsidRPr="00FE156D" w:rsidRDefault="00F60DCC" w:rsidP="00F139AC">
      <w:pPr>
        <w:rPr>
          <w:color w:val="FF0000"/>
        </w:rPr>
      </w:pPr>
    </w:p>
    <w:p w14:paraId="24C1986D" w14:textId="6D499794" w:rsidR="00CB5546" w:rsidRDefault="00255E7A" w:rsidP="00CB5546">
      <w:r>
        <w:t>A</w:t>
      </w:r>
      <w:r w:rsidR="00CB5546">
        <w:t xml:space="preserve"> full list of the services available from education services are set out in Appendix 2 of this document.</w:t>
      </w:r>
      <w:r w:rsidR="00B96C6B">
        <w:t xml:space="preserve"> </w:t>
      </w:r>
    </w:p>
    <w:p w14:paraId="32014845" w14:textId="237CE55B" w:rsidR="00CB5546" w:rsidRDefault="00CB5546" w:rsidP="00184A08"/>
    <w:p w14:paraId="763E3B28" w14:textId="79B1DDB8" w:rsidR="00CB5546" w:rsidRDefault="00717AAC" w:rsidP="00184A08">
      <w:pPr>
        <w:rPr>
          <w:b/>
        </w:rPr>
      </w:pPr>
      <w:r>
        <w:rPr>
          <w:b/>
        </w:rPr>
        <w:t>5</w:t>
      </w:r>
      <w:r w:rsidR="00CB5546">
        <w:rPr>
          <w:b/>
        </w:rPr>
        <w:t>.4</w:t>
      </w:r>
      <w:r w:rsidR="00CB5546">
        <w:rPr>
          <w:b/>
        </w:rPr>
        <w:tab/>
      </w:r>
      <w:r w:rsidR="00AF5907">
        <w:rPr>
          <w:b/>
        </w:rPr>
        <w:t>C</w:t>
      </w:r>
      <w:r w:rsidR="009D6B20">
        <w:rPr>
          <w:b/>
        </w:rPr>
        <w:t xml:space="preserve">hildren’s </w:t>
      </w:r>
      <w:r w:rsidR="00AF5907">
        <w:rPr>
          <w:b/>
        </w:rPr>
        <w:t>S</w:t>
      </w:r>
      <w:r w:rsidR="009D6B20">
        <w:rPr>
          <w:b/>
        </w:rPr>
        <w:t xml:space="preserve">afeguarding and </w:t>
      </w:r>
      <w:r w:rsidR="00AF5907">
        <w:rPr>
          <w:b/>
        </w:rPr>
        <w:t>F</w:t>
      </w:r>
      <w:r w:rsidR="009D6B20">
        <w:rPr>
          <w:b/>
        </w:rPr>
        <w:t xml:space="preserve">amily </w:t>
      </w:r>
      <w:r w:rsidR="00AF5907">
        <w:rPr>
          <w:b/>
        </w:rPr>
        <w:t>H</w:t>
      </w:r>
      <w:r w:rsidR="009D6B20">
        <w:rPr>
          <w:b/>
        </w:rPr>
        <w:t>elp (CSFH)</w:t>
      </w:r>
    </w:p>
    <w:p w14:paraId="4C70614C" w14:textId="77777777" w:rsidR="00CB5546" w:rsidRDefault="00CB5546" w:rsidP="00184A08">
      <w:pPr>
        <w:rPr>
          <w:b/>
        </w:rPr>
      </w:pPr>
    </w:p>
    <w:p w14:paraId="0E516C84" w14:textId="731406E1" w:rsidR="00CB5546" w:rsidRDefault="00AF5907" w:rsidP="00184A08">
      <w:r>
        <w:t>CSFH</w:t>
      </w:r>
      <w:r w:rsidR="00CB5546">
        <w:t xml:space="preserve"> is responsible for dealing with safeguarding and child protection referrals where there are concerns that a child who is </w:t>
      </w:r>
      <w:r w:rsidR="00CB5546" w:rsidRPr="00AF5907">
        <w:t>missing</w:t>
      </w:r>
      <w:r w:rsidR="000B5739" w:rsidRPr="00AF5907">
        <w:t xml:space="preserve"> or absent</w:t>
      </w:r>
      <w:r w:rsidR="00CB5546" w:rsidRPr="00AF5907">
        <w:t xml:space="preserve"> </w:t>
      </w:r>
      <w:r w:rsidR="00CB5546">
        <w:t>from education may be at risk of harm</w:t>
      </w:r>
      <w:r w:rsidR="00CB5546" w:rsidRPr="00551B84">
        <w:t xml:space="preserve">, </w:t>
      </w:r>
      <w:r w:rsidR="00717AAC" w:rsidRPr="00551B84">
        <w:t xml:space="preserve">including extra-familial harm, </w:t>
      </w:r>
      <w:r w:rsidR="00CB5546">
        <w:t xml:space="preserve">and for providing a social work service and intervention </w:t>
      </w:r>
      <w:proofErr w:type="gramStart"/>
      <w:r w:rsidR="00CB5546">
        <w:t>in order to</w:t>
      </w:r>
      <w:proofErr w:type="gramEnd"/>
      <w:r w:rsidR="00CB5546">
        <w:t xml:space="preserve"> promote the child’s welfare.</w:t>
      </w:r>
    </w:p>
    <w:p w14:paraId="413E36F4" w14:textId="545E1376" w:rsidR="001E72C2" w:rsidRDefault="001E72C2" w:rsidP="00184A08"/>
    <w:p w14:paraId="36D8A881" w14:textId="38FE5B81" w:rsidR="00CB5546" w:rsidRPr="000C1401" w:rsidRDefault="00717AAC" w:rsidP="00184A08">
      <w:pPr>
        <w:rPr>
          <w:b/>
        </w:rPr>
      </w:pPr>
      <w:r>
        <w:rPr>
          <w:b/>
        </w:rPr>
        <w:t>5</w:t>
      </w:r>
      <w:r w:rsidR="00DA6348" w:rsidRPr="000C1401">
        <w:rPr>
          <w:b/>
        </w:rPr>
        <w:t>.5</w:t>
      </w:r>
      <w:r w:rsidR="00DA6348" w:rsidRPr="000C1401">
        <w:rPr>
          <w:b/>
        </w:rPr>
        <w:tab/>
        <w:t>Early H</w:t>
      </w:r>
      <w:r w:rsidR="00CB5546" w:rsidRPr="000C1401">
        <w:rPr>
          <w:b/>
        </w:rPr>
        <w:t>elp services</w:t>
      </w:r>
    </w:p>
    <w:p w14:paraId="30C53222" w14:textId="77777777" w:rsidR="00CB5546" w:rsidRPr="000C1401" w:rsidRDefault="00CB5546" w:rsidP="00184A08"/>
    <w:p w14:paraId="71593D11" w14:textId="59CA38AE" w:rsidR="001E72C2" w:rsidRPr="00D036D8" w:rsidRDefault="00DA6348" w:rsidP="00184A08">
      <w:pPr>
        <w:rPr>
          <w:color w:val="FF0000"/>
        </w:rPr>
      </w:pPr>
      <w:r w:rsidRPr="000C1401">
        <w:t>Early H</w:t>
      </w:r>
      <w:r w:rsidR="00CB5546" w:rsidRPr="000C1401">
        <w:t xml:space="preserve">elp services are responsible for providing support for </w:t>
      </w:r>
      <w:r w:rsidR="000E22EE">
        <w:t>families whose children</w:t>
      </w:r>
      <w:r w:rsidR="00CB5546" w:rsidRPr="000C1401">
        <w:t xml:space="preserve"> are frequently going missing or absent from school </w:t>
      </w:r>
      <w:proofErr w:type="gramStart"/>
      <w:r w:rsidR="00CB5546" w:rsidRPr="000C1401">
        <w:t>in order to</w:t>
      </w:r>
      <w:proofErr w:type="gramEnd"/>
      <w:r w:rsidR="00CB5546" w:rsidRPr="000C1401">
        <w:t xml:space="preserve"> meet any extra needs and to support the young person’s attendance and </w:t>
      </w:r>
      <w:r w:rsidR="000E22EE">
        <w:t xml:space="preserve">access to </w:t>
      </w:r>
      <w:r w:rsidR="00CB5546" w:rsidRPr="000C1401">
        <w:t>education.</w:t>
      </w:r>
      <w:r w:rsidR="001E72C2">
        <w:t xml:space="preserve"> </w:t>
      </w:r>
    </w:p>
    <w:p w14:paraId="479428DF" w14:textId="7313EF55" w:rsidR="00CB5546" w:rsidRPr="00CB5546" w:rsidRDefault="00717AAC" w:rsidP="00184A08">
      <w:pPr>
        <w:rPr>
          <w:sz w:val="28"/>
        </w:rPr>
      </w:pPr>
      <w:r>
        <w:rPr>
          <w:sz w:val="28"/>
        </w:rPr>
        <w:lastRenderedPageBreak/>
        <w:t>6</w:t>
      </w:r>
      <w:r w:rsidR="00CB5546" w:rsidRPr="00CB5546">
        <w:rPr>
          <w:sz w:val="28"/>
        </w:rPr>
        <w:tab/>
        <w:t>Children who are at risk of missing education</w:t>
      </w:r>
    </w:p>
    <w:p w14:paraId="19F0D0C0" w14:textId="77777777" w:rsidR="00CB5546" w:rsidRPr="00CB5546" w:rsidRDefault="00CB5546" w:rsidP="00184A08">
      <w:pPr>
        <w:rPr>
          <w:b/>
          <w:sz w:val="28"/>
        </w:rPr>
      </w:pPr>
    </w:p>
    <w:p w14:paraId="46851224" w14:textId="77777777" w:rsidR="00B37ADC" w:rsidRDefault="00CB5546" w:rsidP="00184A08">
      <w:r>
        <w:t xml:space="preserve">Children may be missing from education for </w:t>
      </w:r>
      <w:proofErr w:type="gramStart"/>
      <w:r>
        <w:t>a number of</w:t>
      </w:r>
      <w:proofErr w:type="gramEnd"/>
      <w:r>
        <w:t xml:space="preserve"> reasons and may go missing at certain key points</w:t>
      </w:r>
      <w:r w:rsidR="00DA6348">
        <w:t xml:space="preserve"> in their education</w:t>
      </w:r>
      <w:r>
        <w:t>, for example:</w:t>
      </w:r>
    </w:p>
    <w:p w14:paraId="7A15D859" w14:textId="77777777" w:rsidR="00AD676A" w:rsidRDefault="00AD676A" w:rsidP="00184A08"/>
    <w:p w14:paraId="3319D667" w14:textId="635FA380" w:rsidR="00CB5546" w:rsidRDefault="00C33679" w:rsidP="006C4DD3">
      <w:pPr>
        <w:pStyle w:val="ListParagraph"/>
        <w:numPr>
          <w:ilvl w:val="0"/>
          <w:numId w:val="6"/>
        </w:numPr>
      </w:pPr>
      <w:r>
        <w:t>a child</w:t>
      </w:r>
      <w:r w:rsidR="00CB5546">
        <w:t xml:space="preserve"> may not have yet entered the education system in Camden having moved here from another </w:t>
      </w:r>
      <w:proofErr w:type="gramStart"/>
      <w:r w:rsidR="00CB5546">
        <w:t>area</w:t>
      </w:r>
      <w:r w:rsidR="00C8242E">
        <w:t>;</w:t>
      </w:r>
      <w:proofErr w:type="gramEnd"/>
    </w:p>
    <w:p w14:paraId="014301DE" w14:textId="0AC913F4" w:rsidR="006C4DD3" w:rsidRDefault="006C4DD3" w:rsidP="006C4DD3">
      <w:pPr>
        <w:pStyle w:val="ListParagraph"/>
        <w:numPr>
          <w:ilvl w:val="0"/>
          <w:numId w:val="6"/>
        </w:numPr>
      </w:pPr>
      <w:r>
        <w:t xml:space="preserve">a child may fail to obtain a school place either at primary or secondary </w:t>
      </w:r>
      <w:proofErr w:type="gramStart"/>
      <w:r>
        <w:t>transition</w:t>
      </w:r>
      <w:r w:rsidR="00C8242E">
        <w:t>;</w:t>
      </w:r>
      <w:proofErr w:type="gramEnd"/>
    </w:p>
    <w:p w14:paraId="02AB49F7" w14:textId="0760102D" w:rsidR="006C4DD3" w:rsidRDefault="006C4DD3" w:rsidP="006C4DD3">
      <w:pPr>
        <w:pStyle w:val="ListParagraph"/>
        <w:numPr>
          <w:ilvl w:val="0"/>
          <w:numId w:val="6"/>
        </w:numPr>
      </w:pPr>
      <w:r>
        <w:t xml:space="preserve">a child may cease to attend school due to withdrawal or </w:t>
      </w:r>
      <w:proofErr w:type="gramStart"/>
      <w:r>
        <w:t>exclusion</w:t>
      </w:r>
      <w:r w:rsidR="00C8242E">
        <w:t>;</w:t>
      </w:r>
      <w:proofErr w:type="gramEnd"/>
    </w:p>
    <w:p w14:paraId="00413192" w14:textId="511B9012" w:rsidR="006C4DD3" w:rsidRDefault="006C4DD3" w:rsidP="006C4DD3">
      <w:pPr>
        <w:pStyle w:val="ListParagraph"/>
        <w:numPr>
          <w:ilvl w:val="0"/>
          <w:numId w:val="6"/>
        </w:numPr>
      </w:pPr>
      <w:r>
        <w:t xml:space="preserve">a child </w:t>
      </w:r>
      <w:r w:rsidR="000E22EE">
        <w:t>may be removed</w:t>
      </w:r>
      <w:r>
        <w:t xml:space="preserve"> from the school roll.</w:t>
      </w:r>
    </w:p>
    <w:p w14:paraId="60176CCA" w14:textId="77777777" w:rsidR="00CB5546" w:rsidRDefault="00CB5546" w:rsidP="00184A08"/>
    <w:p w14:paraId="7DB55C2A" w14:textId="77777777" w:rsidR="006C4DD3" w:rsidRDefault="006C4DD3" w:rsidP="00184A08">
      <w:r>
        <w:t>Some children are more vulnerable to going missing from education because of their circumstances, for example:</w:t>
      </w:r>
    </w:p>
    <w:p w14:paraId="319DAD1F" w14:textId="77777777" w:rsidR="006C4DD3" w:rsidRDefault="006C4DD3" w:rsidP="00184A08"/>
    <w:p w14:paraId="09074D77" w14:textId="2954B901" w:rsidR="006C4DD3" w:rsidRDefault="006C4DD3" w:rsidP="006C4DD3">
      <w:pPr>
        <w:pStyle w:val="ListParagraph"/>
        <w:numPr>
          <w:ilvl w:val="0"/>
          <w:numId w:val="7"/>
        </w:numPr>
      </w:pPr>
      <w:r>
        <w:t xml:space="preserve">children who have committed </w:t>
      </w:r>
      <w:r w:rsidR="000E22EE">
        <w:t xml:space="preserve">criminal </w:t>
      </w:r>
      <w:r>
        <w:t>offences</w:t>
      </w:r>
    </w:p>
    <w:p w14:paraId="6AFB2ED0" w14:textId="77777777" w:rsidR="006C4DD3" w:rsidRDefault="006C4DD3" w:rsidP="006C4DD3">
      <w:pPr>
        <w:pStyle w:val="ListParagraph"/>
        <w:numPr>
          <w:ilvl w:val="0"/>
          <w:numId w:val="7"/>
        </w:numPr>
      </w:pPr>
      <w:r>
        <w:t>children in families fleeing domestic abuse and living in women’s refuges</w:t>
      </w:r>
    </w:p>
    <w:p w14:paraId="413FC764" w14:textId="77777777" w:rsidR="006C4DD3" w:rsidRDefault="006C4DD3" w:rsidP="006C4DD3">
      <w:pPr>
        <w:pStyle w:val="ListParagraph"/>
        <w:numPr>
          <w:ilvl w:val="0"/>
          <w:numId w:val="7"/>
        </w:numPr>
      </w:pPr>
      <w:r>
        <w:t>children of homeless families living in temporary accommodation, hostels or bed and breakfast</w:t>
      </w:r>
    </w:p>
    <w:p w14:paraId="46D11B79" w14:textId="77777777" w:rsidR="006C4DD3" w:rsidRDefault="006C4DD3" w:rsidP="006C4DD3">
      <w:pPr>
        <w:pStyle w:val="ListParagraph"/>
        <w:numPr>
          <w:ilvl w:val="0"/>
          <w:numId w:val="7"/>
        </w:numPr>
      </w:pPr>
      <w:r>
        <w:t>young runaways</w:t>
      </w:r>
    </w:p>
    <w:p w14:paraId="5F17CA1F" w14:textId="77777777" w:rsidR="006C4DD3" w:rsidRDefault="006C4DD3" w:rsidP="006C4DD3">
      <w:pPr>
        <w:pStyle w:val="ListParagraph"/>
        <w:numPr>
          <w:ilvl w:val="0"/>
          <w:numId w:val="7"/>
        </w:numPr>
      </w:pPr>
      <w:r>
        <w:t>children with long term medical or emotional problems</w:t>
      </w:r>
    </w:p>
    <w:p w14:paraId="2EB1E6F2" w14:textId="77777777" w:rsidR="006C4DD3" w:rsidRDefault="006C4DD3" w:rsidP="006C4DD3">
      <w:pPr>
        <w:pStyle w:val="ListParagraph"/>
        <w:numPr>
          <w:ilvl w:val="0"/>
          <w:numId w:val="7"/>
        </w:numPr>
      </w:pPr>
      <w:r>
        <w:t>children affected by substance misuse</w:t>
      </w:r>
    </w:p>
    <w:p w14:paraId="79F5AA07" w14:textId="77777777" w:rsidR="006C4DD3" w:rsidRDefault="006C4DD3" w:rsidP="006C4DD3">
      <w:pPr>
        <w:pStyle w:val="ListParagraph"/>
        <w:numPr>
          <w:ilvl w:val="0"/>
          <w:numId w:val="7"/>
        </w:numPr>
      </w:pPr>
      <w:r>
        <w:t>unaccompanied asylum seekers</w:t>
      </w:r>
    </w:p>
    <w:p w14:paraId="6088BFC2" w14:textId="77777777" w:rsidR="006C4DD3" w:rsidRDefault="006C4DD3" w:rsidP="006C4DD3">
      <w:pPr>
        <w:pStyle w:val="ListParagraph"/>
        <w:numPr>
          <w:ilvl w:val="0"/>
          <w:numId w:val="7"/>
        </w:numPr>
      </w:pPr>
      <w:r>
        <w:t xml:space="preserve">children of refugee and </w:t>
      </w:r>
      <w:proofErr w:type="gramStart"/>
      <w:r>
        <w:t>asylum seeking</w:t>
      </w:r>
      <w:proofErr w:type="gramEnd"/>
      <w:r>
        <w:t xml:space="preserve"> families</w:t>
      </w:r>
    </w:p>
    <w:p w14:paraId="793160FF" w14:textId="77777777" w:rsidR="006C4DD3" w:rsidRDefault="006C4DD3" w:rsidP="006C4DD3">
      <w:pPr>
        <w:pStyle w:val="ListParagraph"/>
        <w:numPr>
          <w:ilvl w:val="0"/>
          <w:numId w:val="7"/>
        </w:numPr>
      </w:pPr>
      <w:r>
        <w:t>children in new immigrant families who are not yet established in the UK and may not have a fixed address</w:t>
      </w:r>
    </w:p>
    <w:p w14:paraId="76630993" w14:textId="77777777" w:rsidR="006C4DD3" w:rsidRDefault="006C4DD3" w:rsidP="006C4DD3">
      <w:pPr>
        <w:pStyle w:val="ListParagraph"/>
        <w:numPr>
          <w:ilvl w:val="0"/>
          <w:numId w:val="7"/>
        </w:numPr>
      </w:pPr>
      <w:r>
        <w:t>children who are in public care</w:t>
      </w:r>
    </w:p>
    <w:p w14:paraId="50733ED1" w14:textId="77777777" w:rsidR="006C4DD3" w:rsidRDefault="006C4DD3" w:rsidP="006C4DD3">
      <w:pPr>
        <w:pStyle w:val="ListParagraph"/>
        <w:numPr>
          <w:ilvl w:val="0"/>
          <w:numId w:val="7"/>
        </w:numPr>
      </w:pPr>
      <w:r>
        <w:t>children who are privately fostered</w:t>
      </w:r>
    </w:p>
    <w:p w14:paraId="703DBFD9" w14:textId="77777777" w:rsidR="006C4DD3" w:rsidRDefault="006C4DD3" w:rsidP="006C4DD3">
      <w:pPr>
        <w:pStyle w:val="ListParagraph"/>
        <w:numPr>
          <w:ilvl w:val="0"/>
          <w:numId w:val="7"/>
        </w:numPr>
      </w:pPr>
      <w:r>
        <w:t>young carers</w:t>
      </w:r>
    </w:p>
    <w:p w14:paraId="0BF5E591" w14:textId="1D578D7C" w:rsidR="006C4DD3" w:rsidRDefault="000E22EE" w:rsidP="006C4DD3">
      <w:pPr>
        <w:pStyle w:val="ListParagraph"/>
        <w:numPr>
          <w:ilvl w:val="0"/>
          <w:numId w:val="7"/>
        </w:numPr>
      </w:pPr>
      <w:r>
        <w:t>teenage parents</w:t>
      </w:r>
    </w:p>
    <w:p w14:paraId="42DB97B4" w14:textId="182D7815" w:rsidR="000E22EE" w:rsidRDefault="000E22EE" w:rsidP="006C4DD3">
      <w:pPr>
        <w:pStyle w:val="ListParagraph"/>
        <w:numPr>
          <w:ilvl w:val="0"/>
          <w:numId w:val="7"/>
        </w:numPr>
      </w:pPr>
      <w:r>
        <w:t>children from military service families</w:t>
      </w:r>
    </w:p>
    <w:p w14:paraId="09F6E092" w14:textId="77777777" w:rsidR="00717AAC" w:rsidRDefault="006C4DD3" w:rsidP="006C4DD3">
      <w:pPr>
        <w:pStyle w:val="ListParagraph"/>
        <w:numPr>
          <w:ilvl w:val="0"/>
          <w:numId w:val="7"/>
        </w:numPr>
      </w:pPr>
      <w:r>
        <w:t>Gyp</w:t>
      </w:r>
      <w:r w:rsidR="00717AAC">
        <w:t>sy, Roma and Traveller children</w:t>
      </w:r>
    </w:p>
    <w:p w14:paraId="4A634904" w14:textId="6F4861F3" w:rsidR="006C4DD3" w:rsidRPr="00551B84" w:rsidRDefault="00F759DF" w:rsidP="006C4DD3">
      <w:pPr>
        <w:pStyle w:val="ListParagraph"/>
        <w:numPr>
          <w:ilvl w:val="0"/>
          <w:numId w:val="7"/>
        </w:numPr>
      </w:pPr>
      <w:r w:rsidRPr="00551B84">
        <w:t xml:space="preserve">children experiencing </w:t>
      </w:r>
      <w:r w:rsidR="00717AAC" w:rsidRPr="00551B84">
        <w:t xml:space="preserve">extra-familial harm such as </w:t>
      </w:r>
      <w:r w:rsidRPr="00551B84">
        <w:t xml:space="preserve">child sexual </w:t>
      </w:r>
      <w:r w:rsidR="00717AAC" w:rsidRPr="00551B84">
        <w:t xml:space="preserve">and criminal </w:t>
      </w:r>
      <w:r w:rsidRPr="00551B84">
        <w:t>exploitation</w:t>
      </w:r>
      <w:r w:rsidR="00717AAC" w:rsidRPr="00551B84">
        <w:t>.</w:t>
      </w:r>
      <w:r w:rsidRPr="00551B84">
        <w:t xml:space="preserve"> </w:t>
      </w:r>
    </w:p>
    <w:p w14:paraId="20A758D4" w14:textId="77777777" w:rsidR="00717AAC" w:rsidRPr="00717AAC" w:rsidRDefault="00717AAC" w:rsidP="00717AAC">
      <w:pPr>
        <w:pStyle w:val="ListParagraph"/>
      </w:pPr>
    </w:p>
    <w:p w14:paraId="5DF4FA04" w14:textId="51752210" w:rsidR="006C4DD3" w:rsidRPr="00AF5907" w:rsidRDefault="00717AAC" w:rsidP="002F2E69">
      <w:pPr>
        <w:ind w:left="360" w:hanging="360"/>
        <w:rPr>
          <w:sz w:val="28"/>
        </w:rPr>
      </w:pPr>
      <w:r>
        <w:rPr>
          <w:sz w:val="28"/>
        </w:rPr>
        <w:t>7</w:t>
      </w:r>
      <w:r w:rsidR="006C4DD3">
        <w:rPr>
          <w:sz w:val="28"/>
        </w:rPr>
        <w:tab/>
        <w:t>Children who are vulnerable to harm whilst missing</w:t>
      </w:r>
      <w:r w:rsidR="00055EBA">
        <w:rPr>
          <w:sz w:val="28"/>
        </w:rPr>
        <w:t xml:space="preserve"> </w:t>
      </w:r>
      <w:r w:rsidR="00055EBA" w:rsidRPr="00AF5907">
        <w:rPr>
          <w:sz w:val="28"/>
        </w:rPr>
        <w:t>or absent</w:t>
      </w:r>
      <w:r w:rsidR="006C4DD3" w:rsidRPr="00AF5907">
        <w:rPr>
          <w:sz w:val="28"/>
        </w:rPr>
        <w:t xml:space="preserve"> from education</w:t>
      </w:r>
    </w:p>
    <w:p w14:paraId="1A2843F2" w14:textId="77777777" w:rsidR="006C4DD3" w:rsidRPr="00AF5907" w:rsidRDefault="006C4DD3" w:rsidP="006C4DD3"/>
    <w:p w14:paraId="15C36240" w14:textId="4003FA62" w:rsidR="006C4DD3" w:rsidRDefault="006C4DD3" w:rsidP="006C4DD3">
      <w:r w:rsidRPr="00AF5907">
        <w:t>Some children are more vulnerable to going missing from education</w:t>
      </w:r>
      <w:r w:rsidR="00055EBA" w:rsidRPr="00AF5907">
        <w:t xml:space="preserve"> or being frequently absent</w:t>
      </w:r>
      <w:r w:rsidRPr="00AF5907">
        <w:t xml:space="preserve"> and consequently may be at risk from harm</w:t>
      </w:r>
      <w:r w:rsidR="001A2F68" w:rsidRPr="00AF5907">
        <w:t xml:space="preserve"> whilst out of s</w:t>
      </w:r>
      <w:r w:rsidR="001A2F68">
        <w:t>chool because of their circumstances, and staff should be aware of the following:</w:t>
      </w:r>
    </w:p>
    <w:p w14:paraId="0EA6E94A" w14:textId="3195B312" w:rsidR="00BA0EDB" w:rsidRDefault="00BA0EDB" w:rsidP="006C4DD3"/>
    <w:p w14:paraId="34507B20" w14:textId="07CA9CAE" w:rsidR="001A2F68" w:rsidRDefault="001A2F68" w:rsidP="001A2F68">
      <w:pPr>
        <w:pStyle w:val="ListParagraph"/>
        <w:numPr>
          <w:ilvl w:val="0"/>
          <w:numId w:val="8"/>
        </w:numPr>
      </w:pPr>
      <w:r>
        <w:lastRenderedPageBreak/>
        <w:t xml:space="preserve">Children who are at risk of harm may be kept from school </w:t>
      </w:r>
      <w:proofErr w:type="gramStart"/>
      <w:r>
        <w:t>in order to</w:t>
      </w:r>
      <w:proofErr w:type="gramEnd"/>
      <w:r>
        <w:t xml:space="preserve"> cover up abuse or may not be attending school due to </w:t>
      </w:r>
      <w:r w:rsidRPr="00AF5907">
        <w:t xml:space="preserve">neglect. If a child is missing </w:t>
      </w:r>
      <w:r w:rsidR="00055EBA" w:rsidRPr="00AF5907">
        <w:t xml:space="preserve">or absent </w:t>
      </w:r>
      <w:r w:rsidRPr="00AF5907">
        <w:t xml:space="preserve">school and there are concerns about their </w:t>
      </w:r>
      <w:r>
        <w:t xml:space="preserve">safety or welfare, staff must follow child protection procedures and make a referral to </w:t>
      </w:r>
      <w:r w:rsidR="00AF5907">
        <w:t>CSFH</w:t>
      </w:r>
      <w:r>
        <w:t xml:space="preserve"> as appropriate. Staff can seek advice from the MASH team on a “no names” basis if they are unsure about what action to take.</w:t>
      </w:r>
    </w:p>
    <w:p w14:paraId="0E9039CB" w14:textId="77777777" w:rsidR="001A2F68" w:rsidRDefault="001A2F68" w:rsidP="006C4DD3"/>
    <w:p w14:paraId="4E05D8F1" w14:textId="4564C3BF" w:rsidR="001A2F68" w:rsidRDefault="001A2F68" w:rsidP="001A2F68">
      <w:pPr>
        <w:pStyle w:val="ListParagraph"/>
        <w:numPr>
          <w:ilvl w:val="0"/>
          <w:numId w:val="8"/>
        </w:numPr>
        <w:rPr>
          <w:color w:val="00B0F0"/>
        </w:rPr>
      </w:pPr>
      <w:r>
        <w:t xml:space="preserve">Children from overseas may have been trafficked into the UK for the purposes of exploitation and modern slavery, for example for domestic servitude, forced labour or benefit fraud. In these cases, the child will be enrolled at the school for a short time before disappearing, having been moved on for exploitation. </w:t>
      </w:r>
      <w:r w:rsidR="000E22EE">
        <w:t>Camden’s schools and Camden’s Schools Admissions team</w:t>
      </w:r>
      <w:r>
        <w:t xml:space="preserve"> should be aware of any adult who is seeking a school place for a child for whom they are not a close relative. For furth</w:t>
      </w:r>
      <w:r w:rsidR="00255E7A">
        <w:t>er guidance, please see the CSCP</w:t>
      </w:r>
      <w:r>
        <w:t xml:space="preserve"> guidance on safeguarding trafficked children. </w:t>
      </w:r>
      <w:hyperlink r:id="rId18" w:history="1">
        <w:r w:rsidR="00922C0E">
          <w:rPr>
            <w:rStyle w:val="Hyperlink"/>
          </w:rPr>
          <w:t>Child Trafficking and Modern Slavery - Camden Safeguarding Children Partnership CSCP</w:t>
        </w:r>
      </w:hyperlink>
    </w:p>
    <w:p w14:paraId="5160783B" w14:textId="77777777" w:rsidR="001A2F68" w:rsidRPr="001A2F68" w:rsidRDefault="001A2F68" w:rsidP="001A2F68">
      <w:pPr>
        <w:pStyle w:val="ListParagraph"/>
        <w:rPr>
          <w:color w:val="00B0F0"/>
        </w:rPr>
      </w:pPr>
    </w:p>
    <w:p w14:paraId="0DC1D24A" w14:textId="55F43F6E" w:rsidR="00BD43C5" w:rsidRDefault="002A02D0" w:rsidP="00F139AC">
      <w:pPr>
        <w:pStyle w:val="ListParagraph"/>
        <w:numPr>
          <w:ilvl w:val="0"/>
          <w:numId w:val="8"/>
        </w:numPr>
      </w:pPr>
      <w:r>
        <w:t>Schools should also be aware that young girls may be taken out of school for the purposes of Female Genital Mutilation (FGM) or forced marriage. Schools should be vigilant to families taking extended holidays abroad, or failing to return from holiday, especially where an older sibling is thought to have experienced FGM or forced marriage. For further details, please see government guidance</w:t>
      </w:r>
      <w:r w:rsidR="009301E7">
        <w:t xml:space="preserve"> </w:t>
      </w:r>
      <w:r w:rsidR="009301E7" w:rsidRPr="00AF5907">
        <w:t>for schools</w:t>
      </w:r>
      <w:r>
        <w:t>.</w:t>
      </w:r>
      <w:r w:rsidR="004262DB">
        <w:t xml:space="preserve"> </w:t>
      </w:r>
      <w:hyperlink r:id="rId19" w:history="1">
        <w:r w:rsidR="004262DB">
          <w:rPr>
            <w:rStyle w:val="Hyperlink"/>
          </w:rPr>
          <w:t>PDF FGM Schools Guidance 18.06.2019 (cscp.org.uk)</w:t>
        </w:r>
      </w:hyperlink>
    </w:p>
    <w:p w14:paraId="10C38C5D" w14:textId="156928B1" w:rsidR="00F139AC" w:rsidRPr="00551B84" w:rsidRDefault="00F139AC" w:rsidP="00F139AC"/>
    <w:p w14:paraId="48AE808E" w14:textId="2B96197B" w:rsidR="00444927" w:rsidRPr="00551B84" w:rsidRDefault="002A02D0" w:rsidP="00E63546">
      <w:pPr>
        <w:pStyle w:val="ListParagraph"/>
        <w:numPr>
          <w:ilvl w:val="0"/>
          <w:numId w:val="8"/>
        </w:numPr>
      </w:pPr>
      <w:r w:rsidRPr="00551B84">
        <w:t xml:space="preserve">Young people who </w:t>
      </w:r>
      <w:r w:rsidR="00E63546">
        <w:t xml:space="preserve">go missing </w:t>
      </w:r>
      <w:r w:rsidR="00E63546" w:rsidRPr="00AF5907">
        <w:t xml:space="preserve">or </w:t>
      </w:r>
      <w:r w:rsidR="00055EBA" w:rsidRPr="00AF5907">
        <w:t xml:space="preserve">are </w:t>
      </w:r>
      <w:r w:rsidRPr="00AF5907">
        <w:t xml:space="preserve">regularly </w:t>
      </w:r>
      <w:r w:rsidR="00055EBA" w:rsidRPr="00AF5907">
        <w:t>a</w:t>
      </w:r>
      <w:r w:rsidR="00E63546" w:rsidRPr="00AF5907">
        <w:t>bsent from</w:t>
      </w:r>
      <w:r w:rsidRPr="00AF5907">
        <w:t xml:space="preserve"> school </w:t>
      </w:r>
      <w:r w:rsidR="00E63546">
        <w:t xml:space="preserve">are </w:t>
      </w:r>
      <w:r w:rsidRPr="00551B84">
        <w:t xml:space="preserve">vulnerable to </w:t>
      </w:r>
      <w:r w:rsidR="00BD43C5" w:rsidRPr="00551B84">
        <w:t>extra-familial harm and</w:t>
      </w:r>
      <w:r w:rsidR="00444927" w:rsidRPr="00551B84">
        <w:t xml:space="preserve"> </w:t>
      </w:r>
      <w:r w:rsidR="00BD43C5" w:rsidRPr="00551B84">
        <w:t>exploitation</w:t>
      </w:r>
      <w:r w:rsidR="000E22EE" w:rsidRPr="00551B84">
        <w:t>. Pupil absence</w:t>
      </w:r>
      <w:r w:rsidR="00BD43C5" w:rsidRPr="00551B84">
        <w:t xml:space="preserve"> </w:t>
      </w:r>
      <w:r w:rsidR="00444927" w:rsidRPr="00551B84">
        <w:t xml:space="preserve">may also be an indicator that a young person is already </w:t>
      </w:r>
      <w:r w:rsidR="00BD43C5" w:rsidRPr="00551B84">
        <w:t xml:space="preserve">at risk or being exploited. </w:t>
      </w:r>
      <w:r w:rsidR="00444927" w:rsidRPr="00551B84">
        <w:t xml:space="preserve"> </w:t>
      </w:r>
      <w:r w:rsidR="00444927">
        <w:t xml:space="preserve">Schools should be aware of young people who regularly do not attend </w:t>
      </w:r>
      <w:proofErr w:type="gramStart"/>
      <w:r w:rsidR="00444927">
        <w:t>and also</w:t>
      </w:r>
      <w:proofErr w:type="gramEnd"/>
      <w:r w:rsidR="00444927">
        <w:t xml:space="preserve"> those who go missing from school </w:t>
      </w:r>
      <w:proofErr w:type="gramStart"/>
      <w:r w:rsidR="00444927">
        <w:t>during the course of</w:t>
      </w:r>
      <w:proofErr w:type="gramEnd"/>
      <w:r w:rsidR="00444927">
        <w:t xml:space="preserve"> the school day. Schools should also be vigilant to exploiters targeting schools and collate and report any evidence of young people getting into cars with older teens or unknown adults.</w:t>
      </w:r>
      <w:r w:rsidR="00444927" w:rsidRPr="00551B84">
        <w:t xml:space="preserve"> </w:t>
      </w:r>
    </w:p>
    <w:p w14:paraId="6986A0C0" w14:textId="77777777" w:rsidR="00CB3DDD" w:rsidRDefault="00CB3DDD" w:rsidP="00CB3DDD"/>
    <w:p w14:paraId="6CD1C56E" w14:textId="35514D50" w:rsidR="00444927" w:rsidRPr="00444927" w:rsidRDefault="00444927" w:rsidP="002A02D0">
      <w:pPr>
        <w:pStyle w:val="ListParagraph"/>
        <w:numPr>
          <w:ilvl w:val="0"/>
          <w:numId w:val="8"/>
        </w:numPr>
      </w:pPr>
      <w:r>
        <w:t xml:space="preserve">Children may </w:t>
      </w:r>
      <w:r w:rsidR="00DD1BC1" w:rsidRPr="00AF5907">
        <w:t>be absent from</w:t>
      </w:r>
      <w:r w:rsidRPr="00AF5907">
        <w:t xml:space="preserve"> </w:t>
      </w:r>
      <w:r>
        <w:t>school because they have run away from home or care and may be at risk whilst away. It is important that schools are aware of pupils who may have run away, particularly children who may have run away from home but not been reported missing by parents. For further information on the role of schools, children’s centres and educ</w:t>
      </w:r>
      <w:r w:rsidR="00255E7A">
        <w:t>ation staff, please see the CSCP</w:t>
      </w:r>
      <w:r>
        <w:t xml:space="preserve"> </w:t>
      </w:r>
      <w:r w:rsidR="006D06E7">
        <w:rPr>
          <w:i/>
          <w:iCs/>
        </w:rPr>
        <w:t>M</w:t>
      </w:r>
      <w:r w:rsidRPr="006D06E7">
        <w:rPr>
          <w:i/>
          <w:iCs/>
        </w:rPr>
        <w:t>issing children protocol</w:t>
      </w:r>
      <w:r>
        <w:t xml:space="preserve">. </w:t>
      </w:r>
      <w:hyperlink r:id="rId20" w:history="1">
        <w:r w:rsidR="000005C0">
          <w:rPr>
            <w:rStyle w:val="Hyperlink"/>
          </w:rPr>
          <w:t xml:space="preserve"> </w:t>
        </w:r>
        <w:hyperlink r:id="rId21" w:history="1">
          <w:r w:rsidR="0070470C" w:rsidRPr="0070470C">
            <w:rPr>
              <w:rStyle w:val="Hyperlink"/>
            </w:rPr>
            <w:t>Draft CSCB missing protocol</w:t>
          </w:r>
        </w:hyperlink>
        <w:r w:rsidR="000005C0">
          <w:rPr>
            <w:rStyle w:val="Hyperlink"/>
          </w:rPr>
          <w:t xml:space="preserve"> </w:t>
        </w:r>
      </w:hyperlink>
    </w:p>
    <w:p w14:paraId="52A9615D" w14:textId="2D582637" w:rsidR="00BA0EDB" w:rsidRDefault="00BA0EDB" w:rsidP="0077110A"/>
    <w:p w14:paraId="4069EB5C" w14:textId="77777777" w:rsidR="000404AF" w:rsidRDefault="000404AF" w:rsidP="0077110A"/>
    <w:p w14:paraId="164CAF7F" w14:textId="6F3109B2" w:rsidR="00491700" w:rsidRPr="00491700" w:rsidRDefault="00444927" w:rsidP="00491700">
      <w:pPr>
        <w:pStyle w:val="ListParagraph"/>
        <w:numPr>
          <w:ilvl w:val="0"/>
          <w:numId w:val="8"/>
        </w:numPr>
      </w:pPr>
      <w:r>
        <w:lastRenderedPageBreak/>
        <w:t>Some children may be taken out of school becaus</w:t>
      </w:r>
      <w:r w:rsidR="00BD43C5">
        <w:t>e parents wish to home educate. Parents have a right to home educate but</w:t>
      </w:r>
      <w:r w:rsidR="004C0B80">
        <w:t xml:space="preserve"> </w:t>
      </w:r>
      <w:r w:rsidR="00BD43C5">
        <w:t>w</w:t>
      </w:r>
      <w:r w:rsidR="004C0B80" w:rsidRPr="000C1401">
        <w:t xml:space="preserve">here schools have concerns about </w:t>
      </w:r>
      <w:r w:rsidR="00BD43C5">
        <w:t xml:space="preserve">the safety and welfare of </w:t>
      </w:r>
      <w:r w:rsidR="004C0B80" w:rsidRPr="000C1401">
        <w:t>a child who is about to be removed for home schooling,</w:t>
      </w:r>
      <w:r w:rsidR="00BD43C5">
        <w:t xml:space="preserve"> </w:t>
      </w:r>
      <w:r w:rsidR="00CB3DDD" w:rsidRPr="000C1401">
        <w:t>a referral should be made to the MASH team</w:t>
      </w:r>
      <w:r w:rsidR="00AE34B3" w:rsidRPr="000C1401">
        <w:t xml:space="preserve"> and a discussion held with the </w:t>
      </w:r>
      <w:r w:rsidR="000E22EE">
        <w:t>PAS</w:t>
      </w:r>
      <w:r w:rsidR="00AE34B3" w:rsidRPr="000C1401">
        <w:t xml:space="preserve"> to ensure contact is made with the family</w:t>
      </w:r>
      <w:r w:rsidR="00CB3DDD" w:rsidRPr="000C1401">
        <w:t>.</w:t>
      </w:r>
    </w:p>
    <w:p w14:paraId="43079A80" w14:textId="29549AF5" w:rsidR="00CB3DDD" w:rsidRDefault="00491700" w:rsidP="00491700">
      <w:r>
        <w:t xml:space="preserve"> </w:t>
      </w:r>
    </w:p>
    <w:p w14:paraId="15BEFA0B" w14:textId="71506AE3" w:rsidR="00CB3DDD" w:rsidRPr="000C1401" w:rsidRDefault="00CB3DDD" w:rsidP="002A02D0">
      <w:pPr>
        <w:pStyle w:val="ListParagraph"/>
        <w:numPr>
          <w:ilvl w:val="0"/>
          <w:numId w:val="8"/>
        </w:numPr>
      </w:pPr>
      <w:r>
        <w:t>Although in many schools it is difficult for pupils to leave the school building during the school day, schools need to be aware of instances where pupils are regularly absenting themselves from schooling during this time</w:t>
      </w:r>
      <w:r w:rsidR="00AE34B3">
        <w:t xml:space="preserve"> </w:t>
      </w:r>
      <w:r w:rsidR="00AE34B3" w:rsidRPr="000C1401">
        <w:t xml:space="preserve">and take appropriate action to monitor post-registration truancy. Cases should be discussed with </w:t>
      </w:r>
      <w:r w:rsidR="000E22EE">
        <w:t>a key member of staff in school such as the</w:t>
      </w:r>
      <w:r w:rsidR="00AE34B3" w:rsidRPr="000C1401">
        <w:t xml:space="preserve"> Pastoral Support Lea</w:t>
      </w:r>
      <w:r w:rsidR="000E22EE">
        <w:t>d, Head of Year or designated safeguarding lead. A</w:t>
      </w:r>
      <w:r w:rsidR="00AE34B3" w:rsidRPr="000C1401">
        <w:t xml:space="preserve">n action plan put in place to ensure that staff report any </w:t>
      </w:r>
      <w:proofErr w:type="gramStart"/>
      <w:r w:rsidR="00AE34B3" w:rsidRPr="000C1401">
        <w:t>absence</w:t>
      </w:r>
      <w:proofErr w:type="gramEnd"/>
      <w:r w:rsidR="00AE34B3" w:rsidRPr="000C1401">
        <w:t xml:space="preserve"> and these are followed up by an agreed lead professional.</w:t>
      </w:r>
    </w:p>
    <w:p w14:paraId="10D134FD" w14:textId="699FB1D3" w:rsidR="00F139AC" w:rsidRPr="00CA5D14" w:rsidRDefault="00F139AC" w:rsidP="00CB3DDD">
      <w:pPr>
        <w:rPr>
          <w:color w:val="00B0F0"/>
          <w:sz w:val="28"/>
          <w:szCs w:val="28"/>
        </w:rPr>
      </w:pPr>
    </w:p>
    <w:p w14:paraId="3BD45340" w14:textId="32B35312" w:rsidR="00CB3DDD" w:rsidRPr="00BD43C5" w:rsidRDefault="00BD43C5" w:rsidP="00CB3DDD">
      <w:r>
        <w:rPr>
          <w:sz w:val="28"/>
        </w:rPr>
        <w:t>8</w:t>
      </w:r>
      <w:r>
        <w:rPr>
          <w:sz w:val="28"/>
        </w:rPr>
        <w:tab/>
      </w:r>
      <w:r w:rsidR="00B918FA">
        <w:rPr>
          <w:sz w:val="28"/>
        </w:rPr>
        <w:t>T</w:t>
      </w:r>
      <w:r w:rsidR="00CB3DDD">
        <w:rPr>
          <w:sz w:val="28"/>
        </w:rPr>
        <w:t>racking and monitoring systems</w:t>
      </w:r>
    </w:p>
    <w:p w14:paraId="5B8A8FEC" w14:textId="77777777" w:rsidR="00CB3DDD" w:rsidRDefault="00CB3DDD" w:rsidP="00CB3DDD"/>
    <w:p w14:paraId="6DC02A1F" w14:textId="569A9247" w:rsidR="00CB3DDD" w:rsidRPr="00AF5907" w:rsidRDefault="00CB3DDD" w:rsidP="00CB3DDD">
      <w:r>
        <w:t xml:space="preserve">To </w:t>
      </w:r>
      <w:r w:rsidR="000E22EE">
        <w:t>minimise the possibility of</w:t>
      </w:r>
      <w:r>
        <w:t xml:space="preserve"> children to go missing </w:t>
      </w:r>
      <w:r w:rsidR="000E22EE">
        <w:t>or falling</w:t>
      </w:r>
      <w:r>
        <w:t xml:space="preserve"> out of the education system, </w:t>
      </w:r>
      <w:r w:rsidR="00671D2B">
        <w:t xml:space="preserve">Camden Learning </w:t>
      </w:r>
      <w:r w:rsidR="00F70459" w:rsidRPr="00AF5907">
        <w:t xml:space="preserve">and Camden schools </w:t>
      </w:r>
      <w:r w:rsidR="008650A1" w:rsidRPr="00AF5907">
        <w:t>will use the following systems and</w:t>
      </w:r>
      <w:r w:rsidRPr="00AF5907">
        <w:t xml:space="preserve"> processes</w:t>
      </w:r>
      <w:r w:rsidR="008650A1" w:rsidRPr="00AF5907">
        <w:t xml:space="preserve"> to continually track C</w:t>
      </w:r>
      <w:r w:rsidR="00671D2B" w:rsidRPr="00AF5907">
        <w:t xml:space="preserve">ME </w:t>
      </w:r>
      <w:r w:rsidR="00F70459" w:rsidRPr="00AF5907">
        <w:t xml:space="preserve">and children who are persistently absent from school. </w:t>
      </w:r>
      <w:r w:rsidR="00461925" w:rsidRPr="00AF5907">
        <w:t>This</w:t>
      </w:r>
      <w:r w:rsidR="00D036D8" w:rsidRPr="00AF5907">
        <w:t xml:space="preserve"> is defined as: </w:t>
      </w:r>
      <w:r w:rsidR="007379AE" w:rsidRPr="00AF5907">
        <w:t>90% or less attendance (</w:t>
      </w:r>
      <w:r w:rsidR="004610BE" w:rsidRPr="00AF5907">
        <w:t xml:space="preserve">persistent absence) and 50% </w:t>
      </w:r>
      <w:r w:rsidR="00606607" w:rsidRPr="00AF5907">
        <w:t>or less attendance (severe persistent absence).</w:t>
      </w:r>
    </w:p>
    <w:p w14:paraId="69DEA1F6" w14:textId="66111B5A" w:rsidR="0049016C" w:rsidRDefault="0049016C" w:rsidP="00CB3DDD"/>
    <w:p w14:paraId="2340621F" w14:textId="2D37A824" w:rsidR="000E22EE" w:rsidRPr="00551B84" w:rsidRDefault="000E22EE" w:rsidP="000E22EE">
      <w:pPr>
        <w:pStyle w:val="ListParagraph"/>
        <w:numPr>
          <w:ilvl w:val="0"/>
          <w:numId w:val="9"/>
        </w:numPr>
      </w:pPr>
      <w:r w:rsidRPr="00551B84">
        <w:t>All Camden’s Schools should make a weekly</w:t>
      </w:r>
      <w:r w:rsidR="00551B84" w:rsidRPr="00551B84">
        <w:t xml:space="preserve"> (for secondary schools) or fortnightly (for primary schools)</w:t>
      </w:r>
      <w:r w:rsidRPr="00551B84">
        <w:t xml:space="preserve"> return to the Admissions Team giving details of children who have been removed from their roll and place</w:t>
      </w:r>
      <w:r w:rsidR="00C33679" w:rsidRPr="00551B84">
        <w:t>d</w:t>
      </w:r>
      <w:r w:rsidRPr="00551B84">
        <w:t xml:space="preserve"> on their roll</w:t>
      </w:r>
      <w:r w:rsidR="00551B84">
        <w:t xml:space="preserve"> (see </w:t>
      </w:r>
      <w:r w:rsidR="00E0790C">
        <w:t xml:space="preserve">please visit the link </w:t>
      </w:r>
      <w:r w:rsidR="00F77E8B">
        <w:t xml:space="preserve">to access the form: </w:t>
      </w:r>
      <w:hyperlink r:id="rId22" w:history="1">
        <w:r w:rsidR="00F77E8B" w:rsidRPr="00F77E8B">
          <w:rPr>
            <w:rStyle w:val="Hyperlink"/>
          </w:rPr>
          <w:t>School admissions general information - Camden Council</w:t>
        </w:r>
      </w:hyperlink>
      <w:r w:rsidR="00551B84">
        <w:t>)</w:t>
      </w:r>
      <w:r w:rsidRPr="00551B84">
        <w:t>.</w:t>
      </w:r>
    </w:p>
    <w:p w14:paraId="6851F729" w14:textId="5661CE4D" w:rsidR="000E22EE" w:rsidRDefault="000E22EE" w:rsidP="000E22EE"/>
    <w:p w14:paraId="477337E2" w14:textId="51D030E0" w:rsidR="00CB3DDD" w:rsidRDefault="000E22EE" w:rsidP="00CF1EB0">
      <w:pPr>
        <w:pStyle w:val="ListParagraph"/>
        <w:numPr>
          <w:ilvl w:val="0"/>
          <w:numId w:val="9"/>
        </w:numPr>
      </w:pPr>
      <w:r>
        <w:t>A</w:t>
      </w:r>
      <w:r w:rsidR="00CB3DDD">
        <w:t xml:space="preserve"> CME register </w:t>
      </w:r>
      <w:r>
        <w:t xml:space="preserve">will be </w:t>
      </w:r>
      <w:r w:rsidR="00CB3DDD">
        <w:t xml:space="preserve">used to </w:t>
      </w:r>
      <w:r>
        <w:t>record all statutory school age pupils not on roll at a school. This will be</w:t>
      </w:r>
      <w:r w:rsidR="00CB3DDD">
        <w:t xml:space="preserve"> </w:t>
      </w:r>
      <w:r w:rsidR="00A83468">
        <w:t xml:space="preserve">shared with </w:t>
      </w:r>
      <w:r w:rsidR="00AF5907">
        <w:t>CSFH</w:t>
      </w:r>
      <w:r w:rsidR="00A83468">
        <w:t xml:space="preserve"> and the Early H</w:t>
      </w:r>
      <w:r w:rsidR="00CB3DDD">
        <w:t xml:space="preserve">elp service to see if any of the children are known to these services and ensure that allocated social workers and lead professionals are </w:t>
      </w:r>
      <w:proofErr w:type="gramStart"/>
      <w:r w:rsidR="00CB3DDD">
        <w:t>notified;</w:t>
      </w:r>
      <w:proofErr w:type="gramEnd"/>
    </w:p>
    <w:p w14:paraId="5156C9A3" w14:textId="77777777" w:rsidR="00CF1EB0" w:rsidRDefault="00CF1EB0" w:rsidP="00CB3DDD"/>
    <w:p w14:paraId="40A2098F" w14:textId="1F2410DF" w:rsidR="00AE34B3" w:rsidRPr="00BB6F00" w:rsidRDefault="000E22EE" w:rsidP="00C3753B">
      <w:pPr>
        <w:pStyle w:val="ListParagraph"/>
        <w:numPr>
          <w:ilvl w:val="0"/>
          <w:numId w:val="9"/>
        </w:numPr>
      </w:pPr>
      <w:r>
        <w:t xml:space="preserve">There are </w:t>
      </w:r>
      <w:r w:rsidR="00CF1EB0">
        <w:t xml:space="preserve">protocols for cross-checking and sharing data between local authority services, including </w:t>
      </w:r>
      <w:r w:rsidR="00B918FA">
        <w:t>Schools A</w:t>
      </w:r>
      <w:r w:rsidR="00CF1EB0">
        <w:t xml:space="preserve">dmissions, Early Years services, </w:t>
      </w:r>
      <w:r w:rsidR="00AF5907">
        <w:t>CSFH</w:t>
      </w:r>
      <w:r w:rsidR="00CF1EB0">
        <w:t xml:space="preserve">, Early Help services, Integrated Youth services, </w:t>
      </w:r>
      <w:r w:rsidR="002034A1" w:rsidRPr="002034A1">
        <w:t xml:space="preserve">the PAS </w:t>
      </w:r>
      <w:r w:rsidR="00CF1EB0" w:rsidRPr="002034A1">
        <w:t>and School Inclusions team,</w:t>
      </w:r>
      <w:r w:rsidR="00CF1EB0">
        <w:t xml:space="preserve"> including:</w:t>
      </w:r>
      <w:r w:rsidR="0049016C">
        <w:t xml:space="preserve"> </w:t>
      </w:r>
    </w:p>
    <w:p w14:paraId="77DCD2CA" w14:textId="11862AE1" w:rsidR="00BB6F00" w:rsidRDefault="00BB6F00" w:rsidP="00BB6F00"/>
    <w:p w14:paraId="23557749" w14:textId="5AED0F9C" w:rsidR="00CF1EB0" w:rsidRPr="002034A1" w:rsidRDefault="00CF1EB0" w:rsidP="00CF1EB0">
      <w:pPr>
        <w:pStyle w:val="ListParagraph"/>
        <w:numPr>
          <w:ilvl w:val="1"/>
          <w:numId w:val="9"/>
        </w:numPr>
      </w:pPr>
      <w:r w:rsidRPr="002034A1">
        <w:t xml:space="preserve">A single register of children missing from education, care and home </w:t>
      </w:r>
      <w:r w:rsidR="00B43B1D">
        <w:t xml:space="preserve">held by </w:t>
      </w:r>
      <w:r w:rsidR="00AF5907">
        <w:t>CSFH</w:t>
      </w:r>
      <w:r w:rsidR="00B43B1D">
        <w:t xml:space="preserve"> </w:t>
      </w:r>
      <w:r w:rsidRPr="002034A1">
        <w:t xml:space="preserve">and all those missing </w:t>
      </w:r>
      <w:proofErr w:type="gramStart"/>
      <w:r w:rsidRPr="002034A1">
        <w:t>as a result of</w:t>
      </w:r>
      <w:proofErr w:type="gramEnd"/>
      <w:r w:rsidRPr="002034A1">
        <w:t xml:space="preserve"> </w:t>
      </w:r>
      <w:r w:rsidR="005853E6">
        <w:t>child criminal and sexual exploitation</w:t>
      </w:r>
      <w:r w:rsidR="00B43B1D">
        <w:t xml:space="preserve"> held by Camden Learning</w:t>
      </w:r>
    </w:p>
    <w:p w14:paraId="20CDF82C" w14:textId="77777777" w:rsidR="00CF1EB0" w:rsidRDefault="00CF1EB0" w:rsidP="00CB3DDD">
      <w:pPr>
        <w:pStyle w:val="ListParagraph"/>
        <w:numPr>
          <w:ilvl w:val="1"/>
          <w:numId w:val="9"/>
        </w:numPr>
      </w:pPr>
      <w:r>
        <w:lastRenderedPageBreak/>
        <w:t>An integrated performance management system that allows information from teams and services to be analysed for patterns and trends</w:t>
      </w:r>
    </w:p>
    <w:p w14:paraId="18B682DC" w14:textId="2031DF82" w:rsidR="00CF1EB0" w:rsidRDefault="00CF1EB0" w:rsidP="00CB3DDD">
      <w:pPr>
        <w:pStyle w:val="ListParagraph"/>
        <w:numPr>
          <w:ilvl w:val="1"/>
          <w:numId w:val="9"/>
        </w:numPr>
      </w:pPr>
      <w:r>
        <w:t xml:space="preserve">A specialist analyst collating </w:t>
      </w:r>
      <w:r w:rsidR="00B918FA">
        <w:t>information</w:t>
      </w:r>
      <w:r w:rsidR="0049016C">
        <w:t xml:space="preserve"> on child exploitation</w:t>
      </w:r>
      <w:r>
        <w:t xml:space="preserve"> in the borough for use by the Multi</w:t>
      </w:r>
      <w:r w:rsidR="0049016C">
        <w:t>-agency Child Exploitation (MAC</w:t>
      </w:r>
      <w:r>
        <w:t>E) group</w:t>
      </w:r>
    </w:p>
    <w:p w14:paraId="2CC6E15A" w14:textId="77777777" w:rsidR="00CF1EB0" w:rsidRDefault="00CF1EB0" w:rsidP="00CB3DDD">
      <w:pPr>
        <w:pStyle w:val="ListParagraph"/>
        <w:numPr>
          <w:ilvl w:val="1"/>
          <w:numId w:val="9"/>
        </w:numPr>
      </w:pPr>
      <w:r>
        <w:t>Agreed referral pathways between services to ensure an integrated response where a child is missing from education.</w:t>
      </w:r>
    </w:p>
    <w:p w14:paraId="2845D0EA" w14:textId="77777777" w:rsidR="000E22EE" w:rsidRPr="00551B84" w:rsidRDefault="000E22EE" w:rsidP="000E22EE">
      <w:pPr>
        <w:pStyle w:val="ListParagraph"/>
        <w:numPr>
          <w:ilvl w:val="1"/>
          <w:numId w:val="9"/>
        </w:numPr>
      </w:pPr>
      <w:r w:rsidRPr="00551B84">
        <w:t xml:space="preserve">CME information to be shared regularly with Camden’s Primary Inclusion Forum and Fair Access Panel (Secondary). </w:t>
      </w:r>
    </w:p>
    <w:p w14:paraId="425676BE" w14:textId="77777777" w:rsidR="00B43B1D" w:rsidRDefault="00B43B1D" w:rsidP="00CB3DDD"/>
    <w:p w14:paraId="379AA1DD" w14:textId="1F3E08B8" w:rsidR="00B918FA" w:rsidRDefault="00B918FA" w:rsidP="00CA3340">
      <w:r w:rsidRPr="0049016C">
        <w:t xml:space="preserve">There is a designated </w:t>
      </w:r>
      <w:r w:rsidR="00B43B1D">
        <w:t xml:space="preserve">officer within the School Inclusion Team </w:t>
      </w:r>
      <w:r w:rsidR="002C6F63">
        <w:t>who</w:t>
      </w:r>
      <w:r w:rsidRPr="0049016C">
        <w:t xml:space="preserve"> </w:t>
      </w:r>
      <w:r w:rsidR="002034A1">
        <w:t xml:space="preserve">receives </w:t>
      </w:r>
      <w:r w:rsidRPr="0049016C">
        <w:t>notification of children who are missing from education and liaise with MASH social w</w:t>
      </w:r>
      <w:r w:rsidR="00CA3340" w:rsidRPr="0049016C">
        <w:t xml:space="preserve">orkers where there are concerns about a child who is missing from education and for whom </w:t>
      </w:r>
      <w:r w:rsidR="002C6F63">
        <w:t>there are safeguarding concern</w:t>
      </w:r>
      <w:r w:rsidR="001D43C9">
        <w:t>.</w:t>
      </w:r>
    </w:p>
    <w:p w14:paraId="42407BA5" w14:textId="77777777" w:rsidR="00B918FA" w:rsidRDefault="00B918FA" w:rsidP="00CB3DDD"/>
    <w:p w14:paraId="6DB71F7C" w14:textId="3A617020" w:rsidR="00CA3340" w:rsidRDefault="00CA3340" w:rsidP="00CA3340">
      <w:r>
        <w:t>The Officer works in partnership with the following team</w:t>
      </w:r>
      <w:r w:rsidR="00A83468">
        <w:t>s</w:t>
      </w:r>
      <w:r>
        <w:t xml:space="preserve"> and agencies </w:t>
      </w:r>
      <w:proofErr w:type="gramStart"/>
      <w:r>
        <w:t>in order to</w:t>
      </w:r>
      <w:proofErr w:type="gramEnd"/>
      <w:r>
        <w:t xml:space="preserve"> publicise the notification system and, through multi-agency working, actively s</w:t>
      </w:r>
      <w:r w:rsidR="00B43B1D">
        <w:t>eeks to identify and locate CME.  These include:</w:t>
      </w:r>
    </w:p>
    <w:p w14:paraId="23AFAAFB" w14:textId="77777777" w:rsidR="00BB6F00" w:rsidRPr="00F139AC" w:rsidRDefault="00BB6F00" w:rsidP="00CA3340"/>
    <w:p w14:paraId="0D66B8F1" w14:textId="77777777" w:rsidR="00B43B1D" w:rsidRDefault="00B43B1D" w:rsidP="00CA3340">
      <w:pPr>
        <w:pStyle w:val="ListParagraph"/>
        <w:numPr>
          <w:ilvl w:val="0"/>
          <w:numId w:val="12"/>
        </w:numPr>
      </w:pPr>
      <w:r>
        <w:t>Schools</w:t>
      </w:r>
    </w:p>
    <w:p w14:paraId="253FC6DE" w14:textId="4D2132B8" w:rsidR="00CA3340" w:rsidRPr="002034A1" w:rsidRDefault="00B43B1D" w:rsidP="00CA3340">
      <w:pPr>
        <w:pStyle w:val="ListParagraph"/>
        <w:numPr>
          <w:ilvl w:val="0"/>
          <w:numId w:val="12"/>
        </w:numPr>
      </w:pPr>
      <w:r>
        <w:t>Schools A</w:t>
      </w:r>
      <w:r w:rsidR="00CA3340" w:rsidRPr="002034A1">
        <w:t>dmissions</w:t>
      </w:r>
    </w:p>
    <w:p w14:paraId="1ABCFF01" w14:textId="1D79BFC9" w:rsidR="00CA3340" w:rsidRPr="002034A1" w:rsidRDefault="002034A1" w:rsidP="00CA3340">
      <w:pPr>
        <w:pStyle w:val="ListParagraph"/>
        <w:numPr>
          <w:ilvl w:val="0"/>
          <w:numId w:val="12"/>
        </w:numPr>
      </w:pPr>
      <w:r>
        <w:t xml:space="preserve">Pupil Attendance </w:t>
      </w:r>
      <w:r w:rsidR="00CA3340" w:rsidRPr="002034A1">
        <w:t>Service</w:t>
      </w:r>
      <w:r w:rsidR="002C6F63">
        <w:t>/E</w:t>
      </w:r>
      <w:r w:rsidR="00B43B1D">
        <w:t xml:space="preserve">lective </w:t>
      </w:r>
      <w:r w:rsidR="002C6F63">
        <w:t>H</w:t>
      </w:r>
      <w:r w:rsidR="00B43B1D">
        <w:t xml:space="preserve">ome </w:t>
      </w:r>
      <w:r w:rsidR="002C6F63">
        <w:t>E</w:t>
      </w:r>
      <w:r w:rsidR="00B43B1D">
        <w:t>ducation</w:t>
      </w:r>
      <w:r w:rsidR="002C6F63">
        <w:t xml:space="preserve"> team</w:t>
      </w:r>
    </w:p>
    <w:p w14:paraId="5F8F805C" w14:textId="72723CBD" w:rsidR="00CA3340" w:rsidRDefault="00AF5907" w:rsidP="00CA3340">
      <w:pPr>
        <w:pStyle w:val="ListParagraph"/>
        <w:numPr>
          <w:ilvl w:val="0"/>
          <w:numId w:val="12"/>
        </w:numPr>
      </w:pPr>
      <w:r>
        <w:t>CSFH</w:t>
      </w:r>
    </w:p>
    <w:p w14:paraId="1F3C2FB4" w14:textId="77777777" w:rsidR="00CA3340" w:rsidRDefault="00CA3340" w:rsidP="00CA3340">
      <w:pPr>
        <w:pStyle w:val="ListParagraph"/>
        <w:numPr>
          <w:ilvl w:val="0"/>
          <w:numId w:val="12"/>
        </w:numPr>
      </w:pPr>
      <w:r>
        <w:t>Housing</w:t>
      </w:r>
    </w:p>
    <w:p w14:paraId="62FEBD8B" w14:textId="3C29CF37" w:rsidR="00CA3340" w:rsidRDefault="00CA3340" w:rsidP="00CA3340">
      <w:pPr>
        <w:pStyle w:val="ListParagraph"/>
        <w:numPr>
          <w:ilvl w:val="0"/>
          <w:numId w:val="12"/>
        </w:numPr>
      </w:pPr>
      <w:r>
        <w:t>Health</w:t>
      </w:r>
    </w:p>
    <w:p w14:paraId="2AFF3FCF" w14:textId="2C8D83C4" w:rsidR="002C6F63" w:rsidRDefault="002C6F63" w:rsidP="00CA3340">
      <w:pPr>
        <w:pStyle w:val="ListParagraph"/>
        <w:numPr>
          <w:ilvl w:val="0"/>
          <w:numId w:val="12"/>
        </w:numPr>
      </w:pPr>
      <w:r>
        <w:t>CAMHS</w:t>
      </w:r>
    </w:p>
    <w:p w14:paraId="61BA5D54" w14:textId="77777777" w:rsidR="00CA3340" w:rsidRDefault="00CA3340" w:rsidP="00CA3340">
      <w:pPr>
        <w:pStyle w:val="ListParagraph"/>
        <w:numPr>
          <w:ilvl w:val="0"/>
          <w:numId w:val="12"/>
        </w:numPr>
      </w:pPr>
      <w:r>
        <w:t>Integrated Youth Services</w:t>
      </w:r>
    </w:p>
    <w:p w14:paraId="70C8B4A6" w14:textId="77777777" w:rsidR="00CA3340" w:rsidRDefault="00CA3340" w:rsidP="00CA3340">
      <w:pPr>
        <w:pStyle w:val="ListParagraph"/>
        <w:numPr>
          <w:ilvl w:val="0"/>
          <w:numId w:val="12"/>
        </w:numPr>
      </w:pPr>
      <w:r>
        <w:t>Police</w:t>
      </w:r>
    </w:p>
    <w:p w14:paraId="5EC73080" w14:textId="74AFF999" w:rsidR="00CA3340" w:rsidRDefault="00CA3340" w:rsidP="00CA3340">
      <w:pPr>
        <w:pStyle w:val="ListParagraph"/>
        <w:numPr>
          <w:ilvl w:val="0"/>
          <w:numId w:val="12"/>
        </w:numPr>
      </w:pPr>
      <w:r>
        <w:t>Alternative education providers</w:t>
      </w:r>
      <w:r w:rsidRPr="00AE34B3">
        <w:rPr>
          <w:color w:val="FF0000"/>
        </w:rPr>
        <w:t xml:space="preserve"> </w:t>
      </w:r>
      <w:r>
        <w:t>and voluntary organisations.</w:t>
      </w:r>
    </w:p>
    <w:p w14:paraId="6498C83F" w14:textId="77777777" w:rsidR="0028583E" w:rsidRDefault="0028583E" w:rsidP="0028583E">
      <w:pPr>
        <w:rPr>
          <w:color w:val="FF0000"/>
          <w:sz w:val="28"/>
          <w:szCs w:val="28"/>
        </w:rPr>
      </w:pPr>
    </w:p>
    <w:p w14:paraId="109F5ACF" w14:textId="6EA6D0B8" w:rsidR="001F53DB" w:rsidRPr="00AF5907" w:rsidRDefault="001F53DB" w:rsidP="001F53DB">
      <w:pPr>
        <w:rPr>
          <w:sz w:val="28"/>
          <w:szCs w:val="28"/>
        </w:rPr>
      </w:pPr>
      <w:r w:rsidRPr="00AF5907">
        <w:rPr>
          <w:sz w:val="28"/>
          <w:szCs w:val="28"/>
        </w:rPr>
        <w:t xml:space="preserve">9 </w:t>
      </w:r>
      <w:r w:rsidRPr="00AF5907">
        <w:rPr>
          <w:sz w:val="28"/>
          <w:szCs w:val="28"/>
        </w:rPr>
        <w:tab/>
        <w:t>Working with children who are persistently absent</w:t>
      </w:r>
    </w:p>
    <w:p w14:paraId="361D8970" w14:textId="77777777" w:rsidR="001F53DB" w:rsidRPr="00AF5907" w:rsidRDefault="001F53DB" w:rsidP="001F53DB"/>
    <w:p w14:paraId="3C5D17C0" w14:textId="5F733BE8" w:rsidR="001F53DB" w:rsidRPr="00AF5907" w:rsidRDefault="0018731F" w:rsidP="0028583E">
      <w:r w:rsidRPr="00AF5907">
        <w:t>Schools ar</w:t>
      </w:r>
      <w:r w:rsidR="001C2939" w:rsidRPr="00AF5907">
        <w:t>e</w:t>
      </w:r>
      <w:r w:rsidRPr="00AF5907">
        <w:t xml:space="preserve"> requi</w:t>
      </w:r>
      <w:r w:rsidR="001C2939" w:rsidRPr="00AF5907">
        <w:t xml:space="preserve">red to </w:t>
      </w:r>
      <w:r w:rsidR="004F2173" w:rsidRPr="00AF5907">
        <w:t>monitor th</w:t>
      </w:r>
      <w:r w:rsidR="00D41A43" w:rsidRPr="00AF5907">
        <w:t>e</w:t>
      </w:r>
      <w:r w:rsidR="004F2173" w:rsidRPr="00AF5907">
        <w:t xml:space="preserve"> attendance of pupils and ensure plans are in place to improve attendance in line with attendance policy. </w:t>
      </w:r>
      <w:r w:rsidR="001F53DB" w:rsidRPr="00AF5907">
        <w:t xml:space="preserve">The </w:t>
      </w:r>
      <w:r w:rsidR="00F02298" w:rsidRPr="00373D8F">
        <w:rPr>
          <w:color w:val="FF0000"/>
        </w:rPr>
        <w:t>ACOS and</w:t>
      </w:r>
      <w:r w:rsidR="00373D8F" w:rsidRPr="00373D8F">
        <w:rPr>
          <w:color w:val="FF0000"/>
        </w:rPr>
        <w:t xml:space="preserve"> School Inclusion Team (SIT)</w:t>
      </w:r>
      <w:r w:rsidR="001F53DB" w:rsidRPr="00AF5907">
        <w:t xml:space="preserve"> will work with schools and parents where there are concerns about a pupil who </w:t>
      </w:r>
      <w:r w:rsidR="007F20E3" w:rsidRPr="00AF5907">
        <w:t xml:space="preserve">is enrolled at school but </w:t>
      </w:r>
      <w:r w:rsidR="001F53DB" w:rsidRPr="00AF5907">
        <w:t>is persistently absent from school.</w:t>
      </w:r>
      <w:r w:rsidR="007F20E3" w:rsidRPr="00AF5907">
        <w:t xml:space="preserve"> </w:t>
      </w:r>
      <w:r w:rsidR="001F53DB" w:rsidRPr="00AF5907">
        <w:t xml:space="preserve"> </w:t>
      </w:r>
    </w:p>
    <w:p w14:paraId="5164FC59" w14:textId="2A31B26F" w:rsidR="00A9510A" w:rsidRPr="00AF5907" w:rsidRDefault="00A9510A" w:rsidP="0028583E"/>
    <w:p w14:paraId="4F970678" w14:textId="1978DAD6" w:rsidR="00A9510A" w:rsidRPr="00AF5907" w:rsidRDefault="003B7233" w:rsidP="00AB7C93">
      <w:pPr>
        <w:pStyle w:val="ListParagraph"/>
        <w:numPr>
          <w:ilvl w:val="0"/>
          <w:numId w:val="42"/>
        </w:numPr>
      </w:pPr>
      <w:r w:rsidRPr="00AF5907">
        <w:t xml:space="preserve">Schools can seek advice and guidance from the </w:t>
      </w:r>
      <w:r w:rsidR="00D4245C" w:rsidRPr="00D4245C">
        <w:rPr>
          <w:color w:val="FF0000"/>
        </w:rPr>
        <w:t>ACOS/SIT</w:t>
      </w:r>
      <w:r w:rsidRPr="00D4245C">
        <w:rPr>
          <w:color w:val="FF0000"/>
        </w:rPr>
        <w:t xml:space="preserve"> </w:t>
      </w:r>
      <w:r w:rsidR="008F0FB4" w:rsidRPr="00AF5907">
        <w:t>on the next steps to help resolve attendance concerns</w:t>
      </w:r>
      <w:r w:rsidR="004721E4" w:rsidRPr="00AF5907">
        <w:t>.</w:t>
      </w:r>
    </w:p>
    <w:p w14:paraId="40467612" w14:textId="6A2C5B8A" w:rsidR="004721E4" w:rsidRPr="00AF5907" w:rsidRDefault="004721E4" w:rsidP="0028583E"/>
    <w:p w14:paraId="42C0B684" w14:textId="60C903B8" w:rsidR="004721E4" w:rsidRPr="00AF5907" w:rsidRDefault="004721E4" w:rsidP="00AB7C93">
      <w:pPr>
        <w:pStyle w:val="ListParagraph"/>
        <w:numPr>
          <w:ilvl w:val="0"/>
          <w:numId w:val="42"/>
        </w:numPr>
      </w:pPr>
      <w:r w:rsidRPr="00AF5907">
        <w:t xml:space="preserve">Schools can refer to the Camden Attendance Strategy for resources on how to </w:t>
      </w:r>
      <w:r w:rsidR="008F4A9F" w:rsidRPr="00AF5907">
        <w:t>improve attendance.</w:t>
      </w:r>
    </w:p>
    <w:p w14:paraId="75ED4D10" w14:textId="2D0787B0" w:rsidR="008F4A9F" w:rsidRPr="00AF5907" w:rsidRDefault="008F4A9F" w:rsidP="0028583E"/>
    <w:p w14:paraId="14ED2A8E" w14:textId="7BF91A03" w:rsidR="008F4A9F" w:rsidRPr="00AF5907" w:rsidRDefault="008F4A9F" w:rsidP="00AB7C93">
      <w:pPr>
        <w:pStyle w:val="ListParagraph"/>
        <w:numPr>
          <w:ilvl w:val="0"/>
          <w:numId w:val="42"/>
        </w:numPr>
        <w:rPr>
          <w:sz w:val="28"/>
          <w:szCs w:val="28"/>
        </w:rPr>
      </w:pPr>
      <w:r w:rsidRPr="00AF5907">
        <w:lastRenderedPageBreak/>
        <w:t xml:space="preserve">Where schools have worked with families </w:t>
      </w:r>
      <w:r w:rsidR="00AB7C93" w:rsidRPr="00AF5907">
        <w:t>and attendance remains a concern, a referral can be made to the PAS for legal action.</w:t>
      </w:r>
    </w:p>
    <w:p w14:paraId="204CCE61" w14:textId="77777777" w:rsidR="006931EF" w:rsidRDefault="006931EF" w:rsidP="00CB3DDD"/>
    <w:p w14:paraId="016AE024" w14:textId="15B707A6" w:rsidR="00E82F86" w:rsidRDefault="006931EF" w:rsidP="00836883">
      <w:pPr>
        <w:tabs>
          <w:tab w:val="left" w:pos="720"/>
          <w:tab w:val="left" w:pos="1440"/>
          <w:tab w:val="left" w:pos="2160"/>
          <w:tab w:val="left" w:pos="2880"/>
          <w:tab w:val="left" w:pos="3600"/>
          <w:tab w:val="left" w:pos="4320"/>
          <w:tab w:val="left" w:pos="5040"/>
          <w:tab w:val="left" w:pos="5760"/>
          <w:tab w:val="left" w:pos="6480"/>
          <w:tab w:val="left" w:pos="7200"/>
          <w:tab w:val="left" w:pos="7905"/>
        </w:tabs>
        <w:rPr>
          <w:sz w:val="28"/>
        </w:rPr>
      </w:pPr>
      <w:r>
        <w:rPr>
          <w:sz w:val="28"/>
        </w:rPr>
        <w:t>10</w:t>
      </w:r>
      <w:r w:rsidR="00750767">
        <w:rPr>
          <w:sz w:val="28"/>
        </w:rPr>
        <w:tab/>
        <w:t>Notification of CME to Camden</w:t>
      </w:r>
      <w:r w:rsidR="0028583E">
        <w:rPr>
          <w:sz w:val="28"/>
        </w:rPr>
        <w:t xml:space="preserve"> </w:t>
      </w:r>
    </w:p>
    <w:p w14:paraId="7C257BFF" w14:textId="77777777" w:rsidR="00750767" w:rsidRDefault="00750767" w:rsidP="00CB3DDD"/>
    <w:p w14:paraId="62A75FCA" w14:textId="45D289E2" w:rsidR="00B43B1D" w:rsidRDefault="0067507B" w:rsidP="002034A1">
      <w:pPr>
        <w:pStyle w:val="ListParagraph"/>
        <w:numPr>
          <w:ilvl w:val="0"/>
          <w:numId w:val="30"/>
        </w:numPr>
      </w:pPr>
      <w:r w:rsidRPr="000C1401">
        <w:t xml:space="preserve">All schools </w:t>
      </w:r>
      <w:r w:rsidR="002C6F63">
        <w:t xml:space="preserve">and professionals </w:t>
      </w:r>
      <w:r w:rsidRPr="000C1401">
        <w:t xml:space="preserve">are required to notify </w:t>
      </w:r>
      <w:r w:rsidR="00836883" w:rsidRPr="000C1401">
        <w:t xml:space="preserve">Camden </w:t>
      </w:r>
      <w:r w:rsidRPr="000C1401">
        <w:t xml:space="preserve">of </w:t>
      </w:r>
      <w:r w:rsidR="00510865" w:rsidRPr="000C1401">
        <w:t>a child</w:t>
      </w:r>
      <w:r w:rsidRPr="000C1401">
        <w:t xml:space="preserve"> who </w:t>
      </w:r>
      <w:r w:rsidR="00510865" w:rsidRPr="000C1401">
        <w:t>is being removed from the school</w:t>
      </w:r>
      <w:r w:rsidRPr="000C1401">
        <w:t xml:space="preserve"> roll</w:t>
      </w:r>
      <w:r w:rsidR="00836883" w:rsidRPr="000C1401">
        <w:t xml:space="preserve"> for any of the reasons set out in appendix 1</w:t>
      </w:r>
      <w:r w:rsidR="00551B84">
        <w:t xml:space="preserve"> using the CME form at appendix 4</w:t>
      </w:r>
      <w:r w:rsidRPr="000C1401">
        <w:t>.</w:t>
      </w:r>
      <w:r w:rsidR="00836883" w:rsidRPr="000C1401">
        <w:t xml:space="preserve">  </w:t>
      </w:r>
      <w:r w:rsidR="00AE34B3" w:rsidRPr="000C1401">
        <w:t>This includes children who do not live in Camden but attend school in the borough.</w:t>
      </w:r>
      <w:r w:rsidR="00EF6F4B" w:rsidRPr="000C1401">
        <w:t xml:space="preserve"> </w:t>
      </w:r>
    </w:p>
    <w:p w14:paraId="01DA1CE1" w14:textId="3146D29B" w:rsidR="00836883" w:rsidRPr="000C1401" w:rsidRDefault="00836883" w:rsidP="00551B84"/>
    <w:p w14:paraId="2523BC58" w14:textId="39A18BDB" w:rsidR="00355FC6" w:rsidRPr="00551B84" w:rsidRDefault="00A33B1C" w:rsidP="00997AFA">
      <w:pPr>
        <w:pStyle w:val="ListParagraph"/>
        <w:numPr>
          <w:ilvl w:val="0"/>
          <w:numId w:val="30"/>
        </w:numPr>
      </w:pPr>
      <w:r w:rsidRPr="000C1401">
        <w:t xml:space="preserve">Schools are required to notify </w:t>
      </w:r>
      <w:r w:rsidR="00551B84">
        <w:t xml:space="preserve">the </w:t>
      </w:r>
      <w:r w:rsidR="00110193" w:rsidRPr="00110193">
        <w:rPr>
          <w:color w:val="FF0000"/>
        </w:rPr>
        <w:t xml:space="preserve">ACOS </w:t>
      </w:r>
      <w:r w:rsidRPr="000C1401">
        <w:t>of a child who has been missing from education for 10 days or more</w:t>
      </w:r>
      <w:r w:rsidR="001C2539">
        <w:t xml:space="preserve"> </w:t>
      </w:r>
      <w:r w:rsidR="002034A1" w:rsidRPr="00551B84">
        <w:t xml:space="preserve">using the out of school </w:t>
      </w:r>
      <w:r w:rsidR="001C2539" w:rsidRPr="00551B84">
        <w:t>notification form</w:t>
      </w:r>
      <w:r w:rsidR="002034A1" w:rsidRPr="00551B84">
        <w:t xml:space="preserve"> </w:t>
      </w:r>
      <w:r w:rsidR="00F77E8B">
        <w:t xml:space="preserve">available at: </w:t>
      </w:r>
      <w:hyperlink r:id="rId23" w:history="1">
        <w:r w:rsidR="00F77E8B" w:rsidRPr="00F77E8B">
          <w:rPr>
            <w:rStyle w:val="Hyperlink"/>
          </w:rPr>
          <w:t>School admissions general information - Camden Council</w:t>
        </w:r>
      </w:hyperlink>
      <w:r w:rsidR="00551B84">
        <w:t>.</w:t>
      </w:r>
    </w:p>
    <w:p w14:paraId="0FFE3C21" w14:textId="7ED4394D" w:rsidR="001C2539" w:rsidRDefault="001C2539" w:rsidP="001C2539"/>
    <w:p w14:paraId="66FD318A" w14:textId="77777777" w:rsidR="00836883" w:rsidRPr="00BA1707" w:rsidRDefault="00355FC6" w:rsidP="00A33B1C">
      <w:pPr>
        <w:pStyle w:val="ListParagraph"/>
        <w:numPr>
          <w:ilvl w:val="0"/>
          <w:numId w:val="30"/>
        </w:numPr>
        <w:rPr>
          <w:b/>
        </w:rPr>
      </w:pPr>
      <w:r>
        <w:t xml:space="preserve">Other </w:t>
      </w:r>
      <w:r w:rsidR="00A33B1C">
        <w:t>notification</w:t>
      </w:r>
      <w:r>
        <w:t>s</w:t>
      </w:r>
      <w:r w:rsidR="00A33B1C">
        <w:t xml:space="preserve"> may be made in the following manner:</w:t>
      </w:r>
    </w:p>
    <w:p w14:paraId="45581A1D" w14:textId="77777777" w:rsidR="006931EF" w:rsidRDefault="006931EF" w:rsidP="00551B84">
      <w:pPr>
        <w:ind w:left="360"/>
      </w:pPr>
    </w:p>
    <w:p w14:paraId="1A627678" w14:textId="69A67860" w:rsidR="00836883" w:rsidRPr="00551B84" w:rsidRDefault="00551B84" w:rsidP="00551B84">
      <w:pPr>
        <w:pStyle w:val="ListParagraph"/>
        <w:numPr>
          <w:ilvl w:val="0"/>
          <w:numId w:val="30"/>
        </w:numPr>
        <w:rPr>
          <w:highlight w:val="green"/>
        </w:rPr>
      </w:pPr>
      <w:r w:rsidRPr="006931EF">
        <w:t>s</w:t>
      </w:r>
      <w:r w:rsidR="00836883" w:rsidRPr="008356B7">
        <w:t xml:space="preserve">2s </w:t>
      </w:r>
      <w:r w:rsidR="00B43B1D">
        <w:t xml:space="preserve">(School to School) </w:t>
      </w:r>
      <w:r w:rsidR="00836883" w:rsidRPr="008356B7">
        <w:t>National Out of School notification system</w:t>
      </w:r>
    </w:p>
    <w:p w14:paraId="4E678C52" w14:textId="77777777" w:rsidR="00836883" w:rsidRDefault="00A83468" w:rsidP="00836883">
      <w:pPr>
        <w:pStyle w:val="ListParagraph"/>
        <w:numPr>
          <w:ilvl w:val="0"/>
          <w:numId w:val="13"/>
        </w:numPr>
      </w:pPr>
      <w:r>
        <w:t>a</w:t>
      </w:r>
      <w:r w:rsidR="00836883">
        <w:t>dmissions transfer meeting for children unplaced after secondary transfer</w:t>
      </w:r>
    </w:p>
    <w:p w14:paraId="757EFE80" w14:textId="77777777" w:rsidR="00836883" w:rsidRPr="006931EF" w:rsidRDefault="00A83468" w:rsidP="00836883">
      <w:pPr>
        <w:pStyle w:val="ListParagraph"/>
        <w:numPr>
          <w:ilvl w:val="0"/>
          <w:numId w:val="13"/>
        </w:numPr>
      </w:pPr>
      <w:r w:rsidRPr="006931EF">
        <w:t>t</w:t>
      </w:r>
      <w:r w:rsidR="00836883" w:rsidRPr="006931EF">
        <w:t>elephone call or email to the Monitoring and Inclusion Officer</w:t>
      </w:r>
    </w:p>
    <w:p w14:paraId="23F6771A" w14:textId="77777777" w:rsidR="00836883" w:rsidRDefault="00A83468" w:rsidP="00836883">
      <w:pPr>
        <w:pStyle w:val="ListParagraph"/>
        <w:numPr>
          <w:ilvl w:val="0"/>
          <w:numId w:val="13"/>
        </w:numPr>
      </w:pPr>
      <w:r>
        <w:t>n</w:t>
      </w:r>
      <w:r w:rsidR="00836883">
        <w:t>otification of CME identified through the in-year admissions process in line with Camden’s admissions arrangements</w:t>
      </w:r>
    </w:p>
    <w:p w14:paraId="659B2E92" w14:textId="77777777" w:rsidR="00836883" w:rsidRDefault="00A83468" w:rsidP="00836883">
      <w:pPr>
        <w:pStyle w:val="ListParagraph"/>
        <w:numPr>
          <w:ilvl w:val="0"/>
          <w:numId w:val="13"/>
        </w:numPr>
      </w:pPr>
      <w:r>
        <w:t>t</w:t>
      </w:r>
      <w:r w:rsidR="00836883">
        <w:t>hrough data tracking of in-year admissions applications where no previous school is identified</w:t>
      </w:r>
    </w:p>
    <w:p w14:paraId="0D569380" w14:textId="77777777" w:rsidR="00836883" w:rsidRDefault="00A83468" w:rsidP="00836883">
      <w:pPr>
        <w:pStyle w:val="ListParagraph"/>
        <w:numPr>
          <w:ilvl w:val="0"/>
          <w:numId w:val="13"/>
        </w:numPr>
      </w:pPr>
      <w:r>
        <w:t>p</w:t>
      </w:r>
      <w:r w:rsidR="00836883">
        <w:t>arental self-referrals directly to the service</w:t>
      </w:r>
    </w:p>
    <w:p w14:paraId="4D653DA9" w14:textId="77777777" w:rsidR="00836883" w:rsidRDefault="00836883" w:rsidP="00836883">
      <w:pPr>
        <w:pStyle w:val="ListParagraph"/>
        <w:numPr>
          <w:ilvl w:val="0"/>
          <w:numId w:val="13"/>
        </w:numPr>
      </w:pPr>
      <w:r>
        <w:t>Notification of LAC placement under the Care Planning, Placement and Case Review Regulations 2010.</w:t>
      </w:r>
    </w:p>
    <w:p w14:paraId="3FFB6405" w14:textId="77777777" w:rsidR="00510865" w:rsidRDefault="00510865" w:rsidP="007C61FE">
      <w:pPr>
        <w:rPr>
          <w:color w:val="FF0000"/>
        </w:rPr>
      </w:pPr>
    </w:p>
    <w:p w14:paraId="0B0BFE92" w14:textId="3E5E8F8E" w:rsidR="00F139AC" w:rsidRDefault="007C61FE" w:rsidP="004423FD">
      <w:pPr>
        <w:pStyle w:val="ListParagraph"/>
        <w:numPr>
          <w:ilvl w:val="0"/>
          <w:numId w:val="30"/>
        </w:numPr>
      </w:pPr>
      <w:r w:rsidRPr="008356B7">
        <w:t xml:space="preserve">Requests to search a school roll for a child missing from an out of borough authority are referred to and processed by </w:t>
      </w:r>
      <w:r w:rsidR="00B43B1D">
        <w:t>the School Inclusion Team.</w:t>
      </w:r>
    </w:p>
    <w:p w14:paraId="4CB60DD5" w14:textId="77777777" w:rsidR="00B43B1D" w:rsidRDefault="00B43B1D" w:rsidP="00B43B1D">
      <w:pPr>
        <w:pStyle w:val="ListParagraph"/>
      </w:pPr>
    </w:p>
    <w:p w14:paraId="5F7904F7" w14:textId="1EB9E6BB" w:rsidR="00491700" w:rsidRDefault="00836883" w:rsidP="007C61FE">
      <w:pPr>
        <w:pStyle w:val="ListParagraph"/>
        <w:numPr>
          <w:ilvl w:val="0"/>
          <w:numId w:val="30"/>
        </w:numPr>
      </w:pPr>
      <w:r w:rsidRPr="000C1401">
        <w:t xml:space="preserve">Notifications that a pupil’s name has been </w:t>
      </w:r>
      <w:r w:rsidRPr="000C1401">
        <w:rPr>
          <w:b/>
        </w:rPr>
        <w:t>added to the school roll</w:t>
      </w:r>
      <w:r w:rsidRPr="000C1401">
        <w:t xml:space="preserve"> must be sent </w:t>
      </w:r>
      <w:r w:rsidR="00BA1707" w:rsidRPr="000C1401">
        <w:t xml:space="preserve">to the Admissions team </w:t>
      </w:r>
      <w:r w:rsidRPr="000C1401">
        <w:rPr>
          <w:b/>
        </w:rPr>
        <w:t>within 5 days</w:t>
      </w:r>
      <w:r w:rsidRPr="000C1401">
        <w:t xml:space="preserve"> of adding the pupil’s name to the register and should contain all the personal information contained on the school’s admissions register. Notification is </w:t>
      </w:r>
      <w:r w:rsidRPr="000C1401">
        <w:rPr>
          <w:b/>
        </w:rPr>
        <w:t xml:space="preserve">not </w:t>
      </w:r>
      <w:r w:rsidRPr="000C1401">
        <w:t>required where children are moving schools during normal transition periods such as primary to secondary school.</w:t>
      </w:r>
    </w:p>
    <w:p w14:paraId="5CD55D70" w14:textId="72C9559A" w:rsidR="00F139AC" w:rsidRDefault="00F139AC" w:rsidP="00F139AC">
      <w:pPr>
        <w:pStyle w:val="ListParagraph"/>
      </w:pPr>
    </w:p>
    <w:p w14:paraId="30E5E471" w14:textId="7E798150" w:rsidR="004B58D0" w:rsidRDefault="004B58D0" w:rsidP="00F139AC">
      <w:pPr>
        <w:pStyle w:val="ListParagraph"/>
      </w:pPr>
    </w:p>
    <w:p w14:paraId="1662D818" w14:textId="6908D846" w:rsidR="004B58D0" w:rsidRDefault="004B58D0" w:rsidP="00F139AC">
      <w:pPr>
        <w:pStyle w:val="ListParagraph"/>
      </w:pPr>
    </w:p>
    <w:p w14:paraId="135DE12E" w14:textId="13945CD5" w:rsidR="004B58D0" w:rsidRDefault="004B58D0" w:rsidP="00F139AC">
      <w:pPr>
        <w:pStyle w:val="ListParagraph"/>
      </w:pPr>
    </w:p>
    <w:p w14:paraId="3DBA16EB" w14:textId="270E1069" w:rsidR="004B58D0" w:rsidRDefault="004B58D0" w:rsidP="00F139AC">
      <w:pPr>
        <w:pStyle w:val="ListParagraph"/>
      </w:pPr>
    </w:p>
    <w:p w14:paraId="61985A38" w14:textId="77777777" w:rsidR="004B58D0" w:rsidRPr="00F139AC" w:rsidRDefault="004B58D0" w:rsidP="00F139AC">
      <w:pPr>
        <w:pStyle w:val="ListParagraph"/>
      </w:pPr>
    </w:p>
    <w:p w14:paraId="0EA6F157" w14:textId="0614B218" w:rsidR="00C001C5" w:rsidRDefault="00491700" w:rsidP="007C61FE">
      <w:pPr>
        <w:rPr>
          <w:sz w:val="28"/>
        </w:rPr>
      </w:pPr>
      <w:r>
        <w:rPr>
          <w:sz w:val="28"/>
        </w:rPr>
        <w:lastRenderedPageBreak/>
        <w:t>1</w:t>
      </w:r>
      <w:r w:rsidR="001F53DB">
        <w:rPr>
          <w:sz w:val="28"/>
        </w:rPr>
        <w:t>1</w:t>
      </w:r>
      <w:r w:rsidR="00C001C5">
        <w:rPr>
          <w:sz w:val="28"/>
        </w:rPr>
        <w:tab/>
      </w:r>
      <w:proofErr w:type="gramStart"/>
      <w:r w:rsidR="00C001C5">
        <w:rPr>
          <w:sz w:val="28"/>
        </w:rPr>
        <w:t>Taking action</w:t>
      </w:r>
      <w:proofErr w:type="gramEnd"/>
      <w:r w:rsidR="00C001C5">
        <w:rPr>
          <w:sz w:val="28"/>
        </w:rPr>
        <w:t xml:space="preserve"> when children are </w:t>
      </w:r>
      <w:r w:rsidR="001F53DB">
        <w:rPr>
          <w:sz w:val="28"/>
        </w:rPr>
        <w:t xml:space="preserve">missing or </w:t>
      </w:r>
      <w:r w:rsidR="00182F3E">
        <w:rPr>
          <w:sz w:val="28"/>
        </w:rPr>
        <w:t xml:space="preserve">absent </w:t>
      </w:r>
      <w:r w:rsidR="00C001C5">
        <w:rPr>
          <w:sz w:val="28"/>
        </w:rPr>
        <w:t>from school</w:t>
      </w:r>
    </w:p>
    <w:p w14:paraId="35855087" w14:textId="77777777" w:rsidR="00C001C5" w:rsidRDefault="00C001C5" w:rsidP="007C61FE"/>
    <w:p w14:paraId="566F0E2D" w14:textId="77777777" w:rsidR="00066A47" w:rsidRDefault="00C001C5" w:rsidP="007C61FE">
      <w:r>
        <w:t>These procedures should be followed whenever a child is absent from school without authorisation or explanation from parents or fails to return to school at the start of term or other agreed time.</w:t>
      </w:r>
    </w:p>
    <w:p w14:paraId="6A7A39F6" w14:textId="77777777" w:rsidR="00182F3E" w:rsidRDefault="00182F3E" w:rsidP="007C61FE"/>
    <w:p w14:paraId="2A9A0773" w14:textId="2A4761EE" w:rsidR="0006098E" w:rsidRDefault="0006098E" w:rsidP="0006098E">
      <w:proofErr w:type="gramStart"/>
      <w:r>
        <w:t>Generally</w:t>
      </w:r>
      <w:proofErr w:type="gramEnd"/>
      <w:r>
        <w:t xml:space="preserve"> when children fail to attend school</w:t>
      </w:r>
      <w:r w:rsidR="002C6F63">
        <w:t xml:space="preserve">, </w:t>
      </w:r>
      <w:r>
        <w:t>their whereabouts is</w:t>
      </w:r>
      <w:r w:rsidR="002C6F63">
        <w:t xml:space="preserve"> usually</w:t>
      </w:r>
      <w:r>
        <w:t xml:space="preserve"> known; </w:t>
      </w:r>
      <w:proofErr w:type="gramStart"/>
      <w:r>
        <w:t>however</w:t>
      </w:r>
      <w:proofErr w:type="gramEnd"/>
      <w:r>
        <w:t xml:space="preserve"> there may be occasions when a child and their family goes missing and cannot be traced. In these </w:t>
      </w:r>
      <w:proofErr w:type="gramStart"/>
      <w:r>
        <w:t>cases</w:t>
      </w:r>
      <w:proofErr w:type="gramEnd"/>
      <w:r>
        <w:t xml:space="preserve"> there is an expectation that the school and Camden </w:t>
      </w:r>
      <w:r w:rsidR="002C6F63">
        <w:t>staff (</w:t>
      </w:r>
      <w:r w:rsidR="0050680F" w:rsidRPr="0050680F">
        <w:rPr>
          <w:color w:val="FF0000"/>
        </w:rPr>
        <w:t>Children Missing Education Lead</w:t>
      </w:r>
      <w:r w:rsidR="002C6F63" w:rsidRPr="0050680F">
        <w:rPr>
          <w:color w:val="FF0000"/>
        </w:rPr>
        <w:t xml:space="preserve"> Officer</w:t>
      </w:r>
      <w:r w:rsidR="002C6F63">
        <w:t xml:space="preserve">) </w:t>
      </w:r>
      <w:r>
        <w:t xml:space="preserve">will carry out reasonable enquiries </w:t>
      </w:r>
      <w:proofErr w:type="gramStart"/>
      <w:r>
        <w:t>in order to</w:t>
      </w:r>
      <w:proofErr w:type="gramEnd"/>
      <w:r>
        <w:t xml:space="preserve"> establish the child’s whereabouts.</w:t>
      </w:r>
    </w:p>
    <w:p w14:paraId="1597A47E" w14:textId="77777777" w:rsidR="007F20E3" w:rsidRDefault="007F20E3" w:rsidP="0006098E"/>
    <w:p w14:paraId="4DCF3024" w14:textId="37FA21F0" w:rsidR="00C001C5" w:rsidRDefault="00491700" w:rsidP="007C61FE">
      <w:pPr>
        <w:rPr>
          <w:b/>
        </w:rPr>
      </w:pPr>
      <w:r>
        <w:rPr>
          <w:b/>
        </w:rPr>
        <w:t>1</w:t>
      </w:r>
      <w:r w:rsidR="001F53DB">
        <w:rPr>
          <w:b/>
        </w:rPr>
        <w:t>1</w:t>
      </w:r>
      <w:r w:rsidR="00C001C5">
        <w:rPr>
          <w:b/>
        </w:rPr>
        <w:t>.1</w:t>
      </w:r>
      <w:r w:rsidR="00C001C5">
        <w:rPr>
          <w:b/>
        </w:rPr>
        <w:tab/>
      </w:r>
      <w:r w:rsidR="001E61EC">
        <w:rPr>
          <w:b/>
        </w:rPr>
        <w:t xml:space="preserve">Action by schools </w:t>
      </w:r>
    </w:p>
    <w:p w14:paraId="2076B583" w14:textId="77777777" w:rsidR="00C001C5" w:rsidRDefault="00C001C5" w:rsidP="007C61FE">
      <w:pPr>
        <w:rPr>
          <w:b/>
        </w:rPr>
      </w:pPr>
    </w:p>
    <w:p w14:paraId="051E33AB" w14:textId="77777777" w:rsidR="00964E01" w:rsidRDefault="00C001C5" w:rsidP="007C61FE">
      <w:pPr>
        <w:pStyle w:val="ListParagraph"/>
        <w:numPr>
          <w:ilvl w:val="0"/>
          <w:numId w:val="31"/>
        </w:numPr>
      </w:pPr>
      <w:r>
        <w:t xml:space="preserve">Whenever a child fails to attend school, prompt action needs to be taken to ensure the child’s safety and enable them to return to school as soon as possible. </w:t>
      </w:r>
      <w:r w:rsidRPr="00BA0EDB">
        <w:rPr>
          <w:b/>
        </w:rPr>
        <w:t>On day 1</w:t>
      </w:r>
      <w:r>
        <w:t xml:space="preserve"> the school should contact parents to establish the reason for the absence and when the child is likely to return to school.</w:t>
      </w:r>
    </w:p>
    <w:p w14:paraId="72B0C8C3" w14:textId="77777777" w:rsidR="00BA1707" w:rsidRPr="00827B8B" w:rsidRDefault="00BA1707" w:rsidP="00BA1707">
      <w:pPr>
        <w:pStyle w:val="ListParagraph"/>
      </w:pPr>
    </w:p>
    <w:p w14:paraId="0312D00A" w14:textId="77777777" w:rsidR="00964E01" w:rsidRDefault="00964E01" w:rsidP="001E61EC">
      <w:pPr>
        <w:pStyle w:val="ListParagraph"/>
        <w:numPr>
          <w:ilvl w:val="0"/>
          <w:numId w:val="31"/>
        </w:numPr>
      </w:pPr>
      <w:r>
        <w:t>A designated member of staff should try to contact the family using any contact numbers or email addresses available. Staff should try to ensure that the child is safe and at home and should record who they spoke to and what information was provided.</w:t>
      </w:r>
    </w:p>
    <w:p w14:paraId="4C3000A1" w14:textId="65E4B62B" w:rsidR="00B43B1D" w:rsidRDefault="00B43B1D" w:rsidP="007C61FE"/>
    <w:p w14:paraId="7DC44E62" w14:textId="77777777" w:rsidR="00774B0B" w:rsidRDefault="00964E01" w:rsidP="00AE34B3">
      <w:pPr>
        <w:pStyle w:val="ListParagraph"/>
        <w:numPr>
          <w:ilvl w:val="0"/>
          <w:numId w:val="31"/>
        </w:numPr>
      </w:pPr>
      <w:r>
        <w:t xml:space="preserve">If on contact the parents report that the child is </w:t>
      </w:r>
      <w:r w:rsidR="008356B7">
        <w:t>also missing from home, the CSCP</w:t>
      </w:r>
      <w:r>
        <w:t xml:space="preserve"> missing children protocol should be followed</w:t>
      </w:r>
      <w:r w:rsidR="00827B8B">
        <w:t xml:space="preserve">; </w:t>
      </w:r>
      <w:r>
        <w:t>the designated safeguarding lead for the school should be informed</w:t>
      </w:r>
      <w:r w:rsidR="00C94262">
        <w:t xml:space="preserve"> and a missing children risk assessment should be carried out</w:t>
      </w:r>
      <w:r>
        <w:t>.</w:t>
      </w:r>
      <w:r w:rsidR="00C94262" w:rsidRPr="00C94262">
        <w:t xml:space="preserve"> </w:t>
      </w:r>
      <w:r w:rsidR="00C94262">
        <w:t xml:space="preserve"> </w:t>
      </w:r>
      <w:hyperlink r:id="rId24" w:history="1">
        <w:r w:rsidR="00774B0B" w:rsidRPr="00774B0B">
          <w:rPr>
            <w:rStyle w:val="Hyperlink"/>
          </w:rPr>
          <w:t>Draft CSCB missing protocol</w:t>
        </w:r>
      </w:hyperlink>
    </w:p>
    <w:p w14:paraId="38C231C8" w14:textId="77777777" w:rsidR="009A15D5" w:rsidRDefault="009A15D5" w:rsidP="007C61FE"/>
    <w:p w14:paraId="0CFC993C" w14:textId="77777777" w:rsidR="00C94262" w:rsidRPr="00C94262" w:rsidRDefault="00964E01" w:rsidP="001E61EC">
      <w:pPr>
        <w:pStyle w:val="ListParagraph"/>
        <w:numPr>
          <w:ilvl w:val="0"/>
          <w:numId w:val="31"/>
        </w:numPr>
        <w:rPr>
          <w:color w:val="0070C0"/>
        </w:rPr>
      </w:pPr>
      <w:r>
        <w:t xml:space="preserve">The school should </w:t>
      </w:r>
      <w:r w:rsidR="009A15D5">
        <w:t>establish</w:t>
      </w:r>
      <w:r>
        <w:t xml:space="preserve"> w</w:t>
      </w:r>
      <w:r w:rsidR="009A15D5">
        <w:t>hat actions parents have taken,</w:t>
      </w:r>
      <w:r>
        <w:t xml:space="preserve"> for exa</w:t>
      </w:r>
      <w:r w:rsidR="009A15D5">
        <w:t xml:space="preserve">mple checking with friends, and whether the child has been reported as missing to the police. </w:t>
      </w:r>
    </w:p>
    <w:p w14:paraId="22ECC3BA" w14:textId="676D138A" w:rsidR="00F139AC" w:rsidRDefault="00F139AC" w:rsidP="007C61FE">
      <w:pPr>
        <w:rPr>
          <w:color w:val="0070C0"/>
        </w:rPr>
      </w:pPr>
    </w:p>
    <w:p w14:paraId="7EEF8F76" w14:textId="5F33CCB8" w:rsidR="009A15D5" w:rsidRDefault="009A15D5" w:rsidP="001E61EC">
      <w:pPr>
        <w:pStyle w:val="ListParagraph"/>
        <w:numPr>
          <w:ilvl w:val="0"/>
          <w:numId w:val="31"/>
        </w:numPr>
      </w:pPr>
      <w:r>
        <w:t xml:space="preserve">If it is not possible to contact the parent </w:t>
      </w:r>
      <w:r w:rsidR="002C6F63">
        <w:t xml:space="preserve">by phone or email </w:t>
      </w:r>
      <w:r>
        <w:t xml:space="preserve">or the school is not reassured that </w:t>
      </w:r>
      <w:r w:rsidR="002C6F63">
        <w:t>t</w:t>
      </w:r>
      <w:r>
        <w:t>he child is safe and well and at home</w:t>
      </w:r>
      <w:r w:rsidRPr="00551B84">
        <w:t xml:space="preserve">, </w:t>
      </w:r>
      <w:r w:rsidR="002C6F63" w:rsidRPr="00551B84">
        <w:t xml:space="preserve">a home visit should be undertaken to try to establish contact and check on the welfare of the child within 10 days. If the child has not been seen and the parent has not made contact </w:t>
      </w:r>
      <w:r w:rsidRPr="00551B84">
        <w:t xml:space="preserve">this must be reported immediately to the designated safeguarding </w:t>
      </w:r>
      <w:r>
        <w:t>lead or head of year and a risk assessment carried out to establish what action should be taken.</w:t>
      </w:r>
    </w:p>
    <w:p w14:paraId="475FAB5C" w14:textId="77777777" w:rsidR="001E61EC" w:rsidRDefault="001E61EC" w:rsidP="001E61EC"/>
    <w:p w14:paraId="667B29AD" w14:textId="77777777" w:rsidR="00642EF3" w:rsidRDefault="00642EF3" w:rsidP="001E61EC"/>
    <w:p w14:paraId="3C3DCE40" w14:textId="345238A6" w:rsidR="001E61EC" w:rsidRDefault="001E61EC" w:rsidP="001E61EC">
      <w:pPr>
        <w:pStyle w:val="ListParagraph"/>
        <w:numPr>
          <w:ilvl w:val="0"/>
          <w:numId w:val="31"/>
        </w:numPr>
      </w:pPr>
      <w:r w:rsidRPr="008356B7">
        <w:lastRenderedPageBreak/>
        <w:t xml:space="preserve">If, </w:t>
      </w:r>
      <w:r w:rsidRPr="008356B7">
        <w:rPr>
          <w:b/>
        </w:rPr>
        <w:t>by day 10</w:t>
      </w:r>
      <w:r w:rsidRPr="008356B7">
        <w:t>, the child has not returned, th</w:t>
      </w:r>
      <w:r w:rsidR="001C2539" w:rsidRPr="008356B7">
        <w:t xml:space="preserve">e school should notify Camden Learning </w:t>
      </w:r>
      <w:r w:rsidRPr="008356B7">
        <w:t>of the absence</w:t>
      </w:r>
      <w:r>
        <w:t>. Where the child lives in another borough, that borough should be notified so that further enquiries and action can be taken.</w:t>
      </w:r>
      <w:r w:rsidR="00EE3D1F">
        <w:t xml:space="preserve"> Please use the form at the link below.</w:t>
      </w:r>
    </w:p>
    <w:p w14:paraId="2A1E4152" w14:textId="171DCD1F" w:rsidR="001E61EC" w:rsidRDefault="00EE3D1F" w:rsidP="00EE3D1F">
      <w:pPr>
        <w:ind w:firstLine="720"/>
      </w:pPr>
      <w:hyperlink r:id="rId25" w:history="1">
        <w:r w:rsidRPr="004114D7">
          <w:rPr>
            <w:rStyle w:val="Hyperlink"/>
          </w:rPr>
          <w:t>https://forms.office.com/e/98DtzGmcXd</w:t>
        </w:r>
      </w:hyperlink>
    </w:p>
    <w:p w14:paraId="6ED66CA7" w14:textId="77777777" w:rsidR="00EE3D1F" w:rsidRDefault="00EE3D1F" w:rsidP="00EE3D1F">
      <w:pPr>
        <w:ind w:firstLine="720"/>
      </w:pPr>
    </w:p>
    <w:p w14:paraId="65BCB8FC" w14:textId="11E98F92" w:rsidR="009A15D5" w:rsidRDefault="009A15D5" w:rsidP="001E61EC">
      <w:pPr>
        <w:pStyle w:val="ListParagraph"/>
        <w:numPr>
          <w:ilvl w:val="0"/>
          <w:numId w:val="31"/>
        </w:numPr>
      </w:pPr>
      <w:r>
        <w:t xml:space="preserve">If the child is known to </w:t>
      </w:r>
      <w:r w:rsidR="00AF5907">
        <w:t>CSFH</w:t>
      </w:r>
      <w:r>
        <w:t xml:space="preserve">, their allocated social worker should be notified immediately. Where the child is looked after they should be reported as missing from school to their allocated social worker in their placing borough. </w:t>
      </w:r>
    </w:p>
    <w:p w14:paraId="14117F5B" w14:textId="77777777" w:rsidR="009A15D5" w:rsidRDefault="009A15D5" w:rsidP="007C61FE"/>
    <w:p w14:paraId="49A5D210" w14:textId="6AA507A4" w:rsidR="001E61EC" w:rsidRDefault="001E61EC" w:rsidP="007C61FE">
      <w:pPr>
        <w:pStyle w:val="ListParagraph"/>
        <w:numPr>
          <w:ilvl w:val="0"/>
          <w:numId w:val="31"/>
        </w:numPr>
      </w:pPr>
      <w:r>
        <w:t xml:space="preserve">Most school absences will be for a short time and will be authorised by parents. In most cases, any missing episode will be resolved by dialogue between the school and the parent early in the process. </w:t>
      </w:r>
      <w:proofErr w:type="gramStart"/>
      <w:r>
        <w:t>However</w:t>
      </w:r>
      <w:proofErr w:type="gramEnd"/>
      <w:r>
        <w:t xml:space="preserve"> for some cases it may be necessary to take specific steps to safeguarding the child.</w:t>
      </w:r>
    </w:p>
    <w:p w14:paraId="6CD0CB64" w14:textId="77777777" w:rsidR="007F20E3" w:rsidRDefault="007F20E3" w:rsidP="000C042E">
      <w:pPr>
        <w:rPr>
          <w:b/>
        </w:rPr>
      </w:pPr>
    </w:p>
    <w:p w14:paraId="797889A6" w14:textId="782BED3A" w:rsidR="000C042E" w:rsidRDefault="00491700" w:rsidP="000C042E">
      <w:pPr>
        <w:rPr>
          <w:b/>
        </w:rPr>
      </w:pPr>
      <w:r>
        <w:rPr>
          <w:b/>
        </w:rPr>
        <w:t>1</w:t>
      </w:r>
      <w:r w:rsidR="001F53DB">
        <w:rPr>
          <w:b/>
        </w:rPr>
        <w:t>1</w:t>
      </w:r>
      <w:r w:rsidR="000C042E">
        <w:rPr>
          <w:b/>
        </w:rPr>
        <w:t>.2</w:t>
      </w:r>
      <w:r w:rsidR="000C042E">
        <w:rPr>
          <w:b/>
        </w:rPr>
        <w:tab/>
        <w:t>Cases where there are concerns about the child’s welfare</w:t>
      </w:r>
    </w:p>
    <w:p w14:paraId="20459D58" w14:textId="77777777" w:rsidR="000C042E" w:rsidRDefault="000C042E" w:rsidP="000C042E">
      <w:pPr>
        <w:rPr>
          <w:b/>
        </w:rPr>
      </w:pPr>
    </w:p>
    <w:p w14:paraId="29B1EC25" w14:textId="77777777" w:rsidR="000C042E" w:rsidRDefault="000C042E" w:rsidP="000C042E">
      <w:r>
        <w:t xml:space="preserve">At all times, schools should be aware of any potential risks to the individual child based on the information available and escalate responses accordingly. Appropriate action should be taken in accordance with the perceived level of risk to the child. </w:t>
      </w:r>
    </w:p>
    <w:p w14:paraId="5424A904" w14:textId="5A0405E3" w:rsidR="00AE34B3" w:rsidRDefault="00AE34B3" w:rsidP="000C042E"/>
    <w:p w14:paraId="1D74D84B" w14:textId="77777777" w:rsidR="000C042E" w:rsidRDefault="000C042E" w:rsidP="000C042E">
      <w:r>
        <w:t>During the first 10 school days that a child is missing from school, it is essential that the school and other agencies make efforts to establish the child’s whereabouts and whether they are safe, and take appropriate action based on the assessed risk to the child and their perceived vulnerability.</w:t>
      </w:r>
    </w:p>
    <w:p w14:paraId="4B2788F8" w14:textId="3C72C281" w:rsidR="004E6FA2" w:rsidRDefault="004E6FA2" w:rsidP="000C042E"/>
    <w:p w14:paraId="1136BEC4" w14:textId="477491F2" w:rsidR="000C042E" w:rsidRDefault="000C042E" w:rsidP="000C042E">
      <w:r>
        <w:t xml:space="preserve">Action may involve reporting the child as missing to the police or referring the matter to </w:t>
      </w:r>
      <w:r w:rsidR="00AF5907">
        <w:t>CSFH</w:t>
      </w:r>
      <w:r>
        <w:t xml:space="preserve">, but the timescales for doing so will depend on the outcome of any risk assessment. </w:t>
      </w:r>
      <w:proofErr w:type="gramStart"/>
      <w:r>
        <w:t>However</w:t>
      </w:r>
      <w:proofErr w:type="gramEnd"/>
      <w:r>
        <w:t xml:space="preserve"> schools should bear in mind that the longer the child remains missing the more</w:t>
      </w:r>
      <w:r w:rsidR="00C94262">
        <w:t xml:space="preserve"> the risk of harm will increase.</w:t>
      </w:r>
    </w:p>
    <w:p w14:paraId="7C410D10" w14:textId="77777777" w:rsidR="00827B8B" w:rsidRDefault="00827B8B" w:rsidP="000C042E"/>
    <w:p w14:paraId="669F10ED" w14:textId="1F2FBC4C" w:rsidR="000C042E" w:rsidRDefault="000C042E" w:rsidP="000C042E">
      <w:r>
        <w:t>It is important that schools record all actions taken to establish the child’s whereabouts and circumstances and note what actions are taken to escalate concerns, including reason</w:t>
      </w:r>
      <w:r w:rsidR="00827B8B">
        <w:t>s for referring to the police or</w:t>
      </w:r>
      <w:r>
        <w:t xml:space="preserve"> </w:t>
      </w:r>
      <w:r w:rsidR="00AF5907">
        <w:t>CSFH</w:t>
      </w:r>
      <w:r>
        <w:t>.</w:t>
      </w:r>
    </w:p>
    <w:p w14:paraId="7F594682" w14:textId="77777777" w:rsidR="000C042E" w:rsidRDefault="000C042E" w:rsidP="000C042E"/>
    <w:p w14:paraId="1EF2F771" w14:textId="53446AEF" w:rsidR="000C042E" w:rsidRDefault="000C042E" w:rsidP="007C61FE">
      <w:r>
        <w:t xml:space="preserve">It is recommended that schools maintain an </w:t>
      </w:r>
      <w:r w:rsidR="00265195">
        <w:t>up-to-date</w:t>
      </w:r>
      <w:r>
        <w:t xml:space="preserve"> list of children who are known to </w:t>
      </w:r>
      <w:r w:rsidR="00AF5907">
        <w:t>CSFH</w:t>
      </w:r>
      <w:r>
        <w:t xml:space="preserve"> or other local authorities’ children’s services so that actions can be taken as a matter of priority should a </w:t>
      </w:r>
      <w:r w:rsidR="00265195">
        <w:t>high-risk</w:t>
      </w:r>
      <w:r>
        <w:t xml:space="preserve"> child fail to attend school.</w:t>
      </w:r>
    </w:p>
    <w:p w14:paraId="6A0B7A99" w14:textId="77777777" w:rsidR="003A3F71" w:rsidRDefault="003A3F71" w:rsidP="007C61FE"/>
    <w:p w14:paraId="35DB4220" w14:textId="77777777" w:rsidR="00642EF3" w:rsidRDefault="00642EF3" w:rsidP="007C61FE"/>
    <w:p w14:paraId="75A72CBF" w14:textId="77777777" w:rsidR="00642EF3" w:rsidRDefault="00642EF3" w:rsidP="007C61FE"/>
    <w:p w14:paraId="42DF6C8A" w14:textId="77777777" w:rsidR="00642EF3" w:rsidRDefault="00642EF3" w:rsidP="007C61FE"/>
    <w:p w14:paraId="779DA41E" w14:textId="77777777" w:rsidR="00642EF3" w:rsidRDefault="00642EF3" w:rsidP="007C61FE"/>
    <w:p w14:paraId="556B2389" w14:textId="46C8A4C3" w:rsidR="009A15D5" w:rsidRDefault="00491700" w:rsidP="007C61FE">
      <w:pPr>
        <w:rPr>
          <w:b/>
        </w:rPr>
      </w:pPr>
      <w:r>
        <w:rPr>
          <w:b/>
        </w:rPr>
        <w:lastRenderedPageBreak/>
        <w:t>1</w:t>
      </w:r>
      <w:r w:rsidR="001F53DB">
        <w:rPr>
          <w:b/>
        </w:rPr>
        <w:t>1</w:t>
      </w:r>
      <w:r w:rsidR="001E61EC">
        <w:rPr>
          <w:b/>
        </w:rPr>
        <w:t>.3</w:t>
      </w:r>
      <w:r w:rsidR="000F28FF">
        <w:rPr>
          <w:b/>
        </w:rPr>
        <w:tab/>
        <w:t>Risk assessment</w:t>
      </w:r>
    </w:p>
    <w:p w14:paraId="0A3F2473" w14:textId="77777777" w:rsidR="000F28FF" w:rsidRDefault="000F28FF" w:rsidP="007C61FE">
      <w:pPr>
        <w:rPr>
          <w:b/>
        </w:rPr>
      </w:pPr>
    </w:p>
    <w:p w14:paraId="336615E9" w14:textId="77777777" w:rsidR="000F28FF" w:rsidRDefault="000F28FF" w:rsidP="007C61FE">
      <w:r>
        <w:t>When assessing risk, the school should consider the following:</w:t>
      </w:r>
    </w:p>
    <w:p w14:paraId="56C3E5AE" w14:textId="77777777" w:rsidR="004B58D0" w:rsidRDefault="004B58D0" w:rsidP="007C61FE"/>
    <w:p w14:paraId="765016AE" w14:textId="7DD77427" w:rsidR="000F28FF"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t xml:space="preserve">Is the child known to </w:t>
      </w:r>
      <w:r w:rsidR="00AF5907">
        <w:t>CSFH</w:t>
      </w:r>
      <w:r>
        <w:t xml:space="preserve"> in Camden or elsewhere?</w:t>
      </w:r>
    </w:p>
    <w:p w14:paraId="79831681" w14:textId="5F40FAD5" w:rsidR="000F28FF" w:rsidRPr="00551B84"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t>Is the child looked afte</w:t>
      </w:r>
      <w:r w:rsidR="008E1069">
        <w:t xml:space="preserve">r </w:t>
      </w:r>
      <w:r w:rsidR="008E1069" w:rsidRPr="00551B84">
        <w:t>or looked after previously?</w:t>
      </w:r>
    </w:p>
    <w:p w14:paraId="35035876" w14:textId="77777777" w:rsidR="000F28FF" w:rsidRPr="00551B84"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child currently subject to a child protection plan or a child protection investigation?</w:t>
      </w:r>
    </w:p>
    <w:p w14:paraId="5C657B9C" w14:textId="367B3D43" w:rsidR="000F28FF" w:rsidRPr="00551B84"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If not, does the school have any current concerns about the child?</w:t>
      </w:r>
    </w:p>
    <w:p w14:paraId="30EA0F0E" w14:textId="6A950A29" w:rsidR="000E1492" w:rsidRPr="00551B84" w:rsidRDefault="000E1492"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Is the child known to </w:t>
      </w:r>
      <w:r w:rsidR="00AF5907">
        <w:t>CSFH</w:t>
      </w:r>
      <w:r w:rsidRPr="00551B84">
        <w:t xml:space="preserve"> as a child in need?</w:t>
      </w:r>
    </w:p>
    <w:p w14:paraId="3C43FA38" w14:textId="739F7622" w:rsidR="000F28FF" w:rsidRPr="00551B84"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Have there been previous concerns or previous involvement with </w:t>
      </w:r>
      <w:r w:rsidR="00AF5907">
        <w:t>CSFH</w:t>
      </w:r>
      <w:r w:rsidRPr="00551B84">
        <w:t xml:space="preserve"> in Camden or elsewhere?</w:t>
      </w:r>
    </w:p>
    <w:p w14:paraId="16E31B6D" w14:textId="77777777" w:rsidR="000F28FF" w:rsidRPr="00551B84" w:rsidRDefault="000F28FF"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w:t>
      </w:r>
      <w:r w:rsidR="00827B8B" w:rsidRPr="00551B84">
        <w:t>s the child known to the Early H</w:t>
      </w:r>
      <w:r w:rsidRPr="00551B84">
        <w:t>elp service?</w:t>
      </w:r>
    </w:p>
    <w:p w14:paraId="219FD959" w14:textId="77777777" w:rsidR="000F28FF"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this a mobile family?</w:t>
      </w:r>
    </w:p>
    <w:p w14:paraId="0C620061"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there a history of poor attendance?</w:t>
      </w:r>
    </w:p>
    <w:p w14:paraId="26B542EF"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Have parents previously been subject to proceedings in relation to attendance?</w:t>
      </w:r>
    </w:p>
    <w:p w14:paraId="12D59F6C"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Are there any immigration issues?</w:t>
      </w:r>
    </w:p>
    <w:p w14:paraId="2851A87C" w14:textId="15EB59B1"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Is the child vulnerable because </w:t>
      </w:r>
      <w:r w:rsidR="000E1492" w:rsidRPr="00551B84">
        <w:t>of disability or mental</w:t>
      </w:r>
      <w:r w:rsidR="00B43B1D" w:rsidRPr="00551B84">
        <w:t xml:space="preserve"> and emotional wellbeing?</w:t>
      </w:r>
    </w:p>
    <w:p w14:paraId="5FB96401"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child at risk of contact with concerning adults, including contact online?</w:t>
      </w:r>
    </w:p>
    <w:p w14:paraId="663E54BA"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Has the child been known to associate with adults who pose a risk to children?</w:t>
      </w:r>
    </w:p>
    <w:p w14:paraId="00453FA9"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child at risk of CSE? (A separate CSE risk assessment should be carried out).</w:t>
      </w:r>
    </w:p>
    <w:p w14:paraId="7BA7F2EF" w14:textId="42FD56DF"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child at risk due to FGM, forced marriage or abduction and consequently at risk of being removed from the UK?</w:t>
      </w:r>
    </w:p>
    <w:p w14:paraId="0BFA7C43" w14:textId="40153770" w:rsidR="00C8242E" w:rsidRPr="00551B84" w:rsidRDefault="00491700"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child at risk of e</w:t>
      </w:r>
      <w:r w:rsidR="00C8242E" w:rsidRPr="00551B84">
        <w:t>xtra familial harm</w:t>
      </w:r>
      <w:r w:rsidRPr="00551B84">
        <w:t xml:space="preserve"> and/or exploitation?</w:t>
      </w:r>
    </w:p>
    <w:p w14:paraId="751FB209"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Is the child a young </w:t>
      </w:r>
      <w:proofErr w:type="spellStart"/>
      <w:r w:rsidRPr="00551B84">
        <w:t>carer</w:t>
      </w:r>
      <w:proofErr w:type="spellEnd"/>
      <w:r w:rsidRPr="00551B84">
        <w:t>?</w:t>
      </w:r>
    </w:p>
    <w:p w14:paraId="5BFDEB32"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there a history of domestic abuse and violence in the family?</w:t>
      </w:r>
    </w:p>
    <w:p w14:paraId="3734B49B"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there a history of parental mental ill health or substance misuse?</w:t>
      </w:r>
    </w:p>
    <w:p w14:paraId="7C01772C" w14:textId="77777777" w:rsidR="00C64F3C" w:rsidRPr="00551B84"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Is the fact that the child is missing unusual?</w:t>
      </w:r>
    </w:p>
    <w:p w14:paraId="5F45BD28" w14:textId="77777777" w:rsidR="00C64F3C"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Are there religious or cultural reasons to </w:t>
      </w:r>
      <w:r>
        <w:t>believe that the child is at risk?</w:t>
      </w:r>
    </w:p>
    <w:p w14:paraId="11769036" w14:textId="77777777" w:rsidR="00C64F3C" w:rsidRDefault="00C64F3C" w:rsidP="00C64F3C">
      <w:pPr>
        <w:pStyle w:val="ListParagraph"/>
        <w:numPr>
          <w:ilvl w:val="0"/>
          <w:numId w:val="16"/>
        </w:numPr>
        <w:pBdr>
          <w:top w:val="single" w:sz="4" w:space="1" w:color="auto"/>
          <w:left w:val="single" w:sz="4" w:space="4" w:color="auto"/>
          <w:bottom w:val="single" w:sz="4" w:space="1" w:color="auto"/>
          <w:right w:val="single" w:sz="4" w:space="4" w:color="auto"/>
        </w:pBdr>
      </w:pPr>
      <w:r>
        <w:t>Is the child in the process of being assessed for special education needs/Education Health and Care plan?</w:t>
      </w:r>
    </w:p>
    <w:p w14:paraId="0C871195" w14:textId="4F12CBDE" w:rsidR="00C94262" w:rsidRDefault="00C64F3C" w:rsidP="00A33B1C">
      <w:pPr>
        <w:pStyle w:val="ListParagraph"/>
        <w:numPr>
          <w:ilvl w:val="0"/>
          <w:numId w:val="16"/>
        </w:numPr>
        <w:pBdr>
          <w:top w:val="single" w:sz="4" w:space="1" w:color="auto"/>
          <w:left w:val="single" w:sz="4" w:space="4" w:color="auto"/>
          <w:bottom w:val="single" w:sz="4" w:space="1" w:color="auto"/>
          <w:right w:val="single" w:sz="4" w:space="4" w:color="auto"/>
        </w:pBdr>
      </w:pPr>
      <w:r>
        <w:t>Is there an indication that the child may be subject to radicalisation or extremism?</w:t>
      </w:r>
    </w:p>
    <w:p w14:paraId="1F23D34D" w14:textId="14E69AF7" w:rsidR="000E1492" w:rsidRPr="00551B84" w:rsidRDefault="00B43B1D" w:rsidP="00B43B1D">
      <w:pPr>
        <w:pStyle w:val="ListParagraph"/>
        <w:numPr>
          <w:ilvl w:val="0"/>
          <w:numId w:val="16"/>
        </w:numPr>
        <w:pBdr>
          <w:top w:val="single" w:sz="4" w:space="1" w:color="auto"/>
          <w:left w:val="single" w:sz="4" w:space="4" w:color="auto"/>
          <w:bottom w:val="single" w:sz="4" w:space="1" w:color="auto"/>
          <w:right w:val="single" w:sz="4" w:space="4" w:color="auto"/>
        </w:pBdr>
      </w:pPr>
      <w:r w:rsidRPr="00551B84">
        <w:t xml:space="preserve">Is there a history of disruption to education such as </w:t>
      </w:r>
      <w:r w:rsidR="005809E4" w:rsidRPr="005809E4">
        <w:rPr>
          <w:color w:val="FF0000"/>
        </w:rPr>
        <w:t>suspensions</w:t>
      </w:r>
      <w:r w:rsidRPr="00551B84">
        <w:t xml:space="preserve"> or permanent exclusions, frequent changes of school </w:t>
      </w:r>
      <w:r w:rsidR="00AE1C78" w:rsidRPr="00551B84">
        <w:t xml:space="preserve">for the child or a sibling </w:t>
      </w:r>
      <w:r w:rsidRPr="00551B84">
        <w:t>or a history of concerns about the child’s behaviour at school?</w:t>
      </w:r>
    </w:p>
    <w:p w14:paraId="33307017" w14:textId="2B74DBB0" w:rsidR="003414CF" w:rsidRDefault="003414CF" w:rsidP="00A33B1C">
      <w:pPr>
        <w:rPr>
          <w:b/>
        </w:rPr>
      </w:pPr>
    </w:p>
    <w:p w14:paraId="7EE0FD91" w14:textId="77777777" w:rsidR="00642EF3" w:rsidRDefault="00642EF3" w:rsidP="00A33B1C">
      <w:pPr>
        <w:rPr>
          <w:b/>
        </w:rPr>
      </w:pPr>
    </w:p>
    <w:p w14:paraId="64E3029A" w14:textId="47E65C53" w:rsidR="00A33B1C" w:rsidRPr="00A33B1C" w:rsidRDefault="00491700" w:rsidP="00A33B1C">
      <w:pPr>
        <w:rPr>
          <w:b/>
        </w:rPr>
      </w:pPr>
      <w:r>
        <w:rPr>
          <w:b/>
        </w:rPr>
        <w:lastRenderedPageBreak/>
        <w:t>1</w:t>
      </w:r>
      <w:r w:rsidR="001F53DB">
        <w:rPr>
          <w:b/>
        </w:rPr>
        <w:t>1</w:t>
      </w:r>
      <w:r w:rsidR="001E61EC">
        <w:rPr>
          <w:b/>
        </w:rPr>
        <w:t>.4</w:t>
      </w:r>
      <w:r w:rsidR="00150A80">
        <w:rPr>
          <w:b/>
        </w:rPr>
        <w:tab/>
      </w:r>
      <w:r w:rsidR="001E61EC" w:rsidRPr="008356B7">
        <w:rPr>
          <w:b/>
        </w:rPr>
        <w:t xml:space="preserve">Action by Camden </w:t>
      </w:r>
      <w:r w:rsidR="0043606E" w:rsidRPr="008356B7">
        <w:rPr>
          <w:b/>
        </w:rPr>
        <w:t>Learning</w:t>
      </w:r>
    </w:p>
    <w:p w14:paraId="73E7B951" w14:textId="46D61D21" w:rsidR="00296139" w:rsidRDefault="00296139" w:rsidP="00296139"/>
    <w:p w14:paraId="1E289266" w14:textId="769A4D17" w:rsidR="003C2197" w:rsidRPr="00551B84" w:rsidRDefault="003C2197" w:rsidP="008356B7">
      <w:r w:rsidRPr="00551B84">
        <w:t>Following notification on day 10, if the child cannot be located, the Monitor</w:t>
      </w:r>
      <w:r w:rsidR="00AE1C78" w:rsidRPr="00551B84">
        <w:t>ing and Inclusion Officer will:</w:t>
      </w:r>
    </w:p>
    <w:p w14:paraId="11E97B20" w14:textId="77777777" w:rsidR="000E1492" w:rsidRPr="00551B84" w:rsidRDefault="000E1492" w:rsidP="008356B7"/>
    <w:p w14:paraId="10EA20B0" w14:textId="62D6563E" w:rsidR="00CE78C2" w:rsidRPr="00551B84" w:rsidRDefault="003C2197" w:rsidP="008356B7">
      <w:pPr>
        <w:pStyle w:val="ListParagraph"/>
        <w:numPr>
          <w:ilvl w:val="0"/>
          <w:numId w:val="38"/>
        </w:numPr>
        <w:rPr>
          <w:bCs/>
          <w:szCs w:val="28"/>
        </w:rPr>
      </w:pPr>
      <w:r w:rsidRPr="00551B84">
        <w:rPr>
          <w:bCs/>
          <w:szCs w:val="28"/>
        </w:rPr>
        <w:t xml:space="preserve">try to contact the family by email or letter to find out where the child is attending </w:t>
      </w:r>
      <w:proofErr w:type="gramStart"/>
      <w:r w:rsidRPr="00551B84">
        <w:rPr>
          <w:bCs/>
          <w:szCs w:val="28"/>
        </w:rPr>
        <w:t>school;</w:t>
      </w:r>
      <w:proofErr w:type="gramEnd"/>
    </w:p>
    <w:p w14:paraId="452F4B37" w14:textId="15161B64" w:rsidR="00CE78C2" w:rsidRPr="00551B84" w:rsidRDefault="003C2197" w:rsidP="008356B7">
      <w:pPr>
        <w:pStyle w:val="BodyText3"/>
        <w:numPr>
          <w:ilvl w:val="0"/>
          <w:numId w:val="37"/>
        </w:numPr>
        <w:spacing w:line="276" w:lineRule="auto"/>
        <w:jc w:val="left"/>
        <w:rPr>
          <w:bCs/>
          <w:szCs w:val="28"/>
        </w:rPr>
      </w:pPr>
      <w:r w:rsidRPr="00551B84">
        <w:rPr>
          <w:bCs/>
          <w:szCs w:val="28"/>
        </w:rPr>
        <w:t xml:space="preserve">where there is no response, visit the family at </w:t>
      </w:r>
      <w:proofErr w:type="gramStart"/>
      <w:r w:rsidRPr="00551B84">
        <w:rPr>
          <w:bCs/>
          <w:szCs w:val="28"/>
        </w:rPr>
        <w:t>home;</w:t>
      </w:r>
      <w:proofErr w:type="gramEnd"/>
      <w:r w:rsidR="00CE78C2" w:rsidRPr="00551B84">
        <w:rPr>
          <w:bCs/>
          <w:szCs w:val="28"/>
        </w:rPr>
        <w:t xml:space="preserve"> </w:t>
      </w:r>
    </w:p>
    <w:p w14:paraId="3BA8A430" w14:textId="1B85528A" w:rsidR="003C2197" w:rsidRPr="00551B84" w:rsidRDefault="003C2197" w:rsidP="008356B7">
      <w:pPr>
        <w:pStyle w:val="BodyText3"/>
        <w:numPr>
          <w:ilvl w:val="0"/>
          <w:numId w:val="37"/>
        </w:numPr>
        <w:spacing w:line="276" w:lineRule="auto"/>
        <w:jc w:val="left"/>
        <w:rPr>
          <w:bCs/>
          <w:szCs w:val="28"/>
        </w:rPr>
      </w:pPr>
      <w:r w:rsidRPr="00551B84">
        <w:rPr>
          <w:bCs/>
          <w:szCs w:val="28"/>
        </w:rPr>
        <w:t xml:space="preserve">if there is no response to </w:t>
      </w:r>
      <w:proofErr w:type="gramStart"/>
      <w:r w:rsidRPr="00551B84">
        <w:rPr>
          <w:bCs/>
          <w:szCs w:val="28"/>
        </w:rPr>
        <w:t>this parents</w:t>
      </w:r>
      <w:proofErr w:type="gramEnd"/>
      <w:r w:rsidRPr="00551B84">
        <w:rPr>
          <w:bCs/>
          <w:szCs w:val="28"/>
        </w:rPr>
        <w:t xml:space="preserve"> will be warned by letter that the Council will take </w:t>
      </w:r>
      <w:r w:rsidR="000E1492" w:rsidRPr="00551B84">
        <w:rPr>
          <w:bCs/>
          <w:szCs w:val="28"/>
        </w:rPr>
        <w:t xml:space="preserve">legal </w:t>
      </w:r>
      <w:r w:rsidRPr="00551B84">
        <w:rPr>
          <w:bCs/>
          <w:szCs w:val="28"/>
        </w:rPr>
        <w:t xml:space="preserve">action if the child does not attend </w:t>
      </w:r>
      <w:proofErr w:type="gramStart"/>
      <w:r w:rsidRPr="00551B84">
        <w:rPr>
          <w:bCs/>
          <w:szCs w:val="28"/>
        </w:rPr>
        <w:t>school;</w:t>
      </w:r>
      <w:proofErr w:type="gramEnd"/>
    </w:p>
    <w:p w14:paraId="358271FF" w14:textId="0C5B715D" w:rsidR="003C2197" w:rsidRPr="00551B84" w:rsidRDefault="003C2197" w:rsidP="008356B7">
      <w:pPr>
        <w:pStyle w:val="BodyText3"/>
        <w:numPr>
          <w:ilvl w:val="0"/>
          <w:numId w:val="37"/>
        </w:numPr>
        <w:spacing w:line="276" w:lineRule="auto"/>
        <w:jc w:val="left"/>
        <w:rPr>
          <w:bCs/>
          <w:szCs w:val="28"/>
        </w:rPr>
      </w:pPr>
      <w:r w:rsidRPr="00551B84">
        <w:rPr>
          <w:bCs/>
          <w:szCs w:val="28"/>
        </w:rPr>
        <w:t>if the child remains out of education the council will initiate School Attendance Order proceedings.</w:t>
      </w:r>
    </w:p>
    <w:p w14:paraId="649BC50A" w14:textId="39D44FBC" w:rsidR="003C2197" w:rsidRDefault="003C2197" w:rsidP="00296139"/>
    <w:p w14:paraId="1BBD3D6F" w14:textId="707D8132" w:rsidR="00820EB2" w:rsidRDefault="003C2197" w:rsidP="008356B7">
      <w:r>
        <w:t xml:space="preserve">If it appears that the family has gone missing, the Monitoring and Inclusion Officer </w:t>
      </w:r>
      <w:r w:rsidR="00296139">
        <w:t xml:space="preserve">will carry out </w:t>
      </w:r>
      <w:r w:rsidR="000E1492">
        <w:t>the following database</w:t>
      </w:r>
      <w:r w:rsidR="00296139">
        <w:t xml:space="preserve"> checks and searches</w:t>
      </w:r>
      <w:r w:rsidR="00820EB2">
        <w:t>:</w:t>
      </w:r>
    </w:p>
    <w:p w14:paraId="4E67FEB8" w14:textId="0A05BCD2" w:rsidR="00491700" w:rsidRDefault="00491700" w:rsidP="008356B7"/>
    <w:p w14:paraId="4F34D9F9" w14:textId="2117A102" w:rsidR="00820EB2" w:rsidRDefault="00827B8B" w:rsidP="008356B7">
      <w:pPr>
        <w:pStyle w:val="ListParagraph"/>
        <w:numPr>
          <w:ilvl w:val="0"/>
          <w:numId w:val="15"/>
        </w:numPr>
      </w:pPr>
      <w:r w:rsidRPr="008356B7">
        <w:t>s</w:t>
      </w:r>
      <w:r w:rsidR="00820EB2" w:rsidRPr="008356B7">
        <w:t>2s Lost Pupil Database</w:t>
      </w:r>
      <w:r w:rsidR="00820EB2">
        <w:t xml:space="preserve"> – a national database provided by the Department for Education and used by all schools and local authorities to search for children missing from education and to record messages between schools around the transfer of pupils and pupil records when they move between schools or leave the state </w:t>
      </w:r>
      <w:proofErr w:type="gramStart"/>
      <w:r w:rsidR="00820EB2">
        <w:t>system;</w:t>
      </w:r>
      <w:proofErr w:type="gramEnd"/>
    </w:p>
    <w:p w14:paraId="22888FF0" w14:textId="77777777" w:rsidR="007F20E3" w:rsidRDefault="007F20E3" w:rsidP="007F20E3">
      <w:pPr>
        <w:pStyle w:val="ListParagraph"/>
      </w:pPr>
    </w:p>
    <w:p w14:paraId="399B0524" w14:textId="77777777" w:rsidR="00820EB2" w:rsidRDefault="00820EB2" w:rsidP="008356B7">
      <w:pPr>
        <w:pStyle w:val="ListParagraph"/>
        <w:numPr>
          <w:ilvl w:val="0"/>
          <w:numId w:val="15"/>
        </w:numPr>
      </w:pPr>
      <w:r>
        <w:t>PLASC (termly school census data)</w:t>
      </w:r>
    </w:p>
    <w:p w14:paraId="0B210E33" w14:textId="049B7926" w:rsidR="00820EB2" w:rsidRDefault="00820EB2" w:rsidP="008356B7">
      <w:pPr>
        <w:pStyle w:val="ListParagraph"/>
        <w:numPr>
          <w:ilvl w:val="0"/>
          <w:numId w:val="15"/>
        </w:numPr>
      </w:pPr>
      <w:r>
        <w:t>Impulse Education database</w:t>
      </w:r>
      <w:r w:rsidR="000E1492">
        <w:t xml:space="preserve"> in Camden</w:t>
      </w:r>
    </w:p>
    <w:p w14:paraId="0E2A5F05" w14:textId="2C0C7D8B" w:rsidR="00820EB2" w:rsidRDefault="00C8242E" w:rsidP="003C2197">
      <w:pPr>
        <w:pStyle w:val="ListParagraph"/>
        <w:numPr>
          <w:ilvl w:val="0"/>
          <w:numId w:val="15"/>
        </w:numPr>
      </w:pPr>
      <w:r>
        <w:t xml:space="preserve">MOSAIC </w:t>
      </w:r>
      <w:r w:rsidR="00820EB2">
        <w:t>(</w:t>
      </w:r>
      <w:r w:rsidR="00AF5907">
        <w:t>CSFH</w:t>
      </w:r>
      <w:r w:rsidR="00820EB2">
        <w:t xml:space="preserve"> electronic case record system)</w:t>
      </w:r>
    </w:p>
    <w:p w14:paraId="0A8C07E7" w14:textId="77777777" w:rsidR="00820EB2" w:rsidRDefault="00820EB2" w:rsidP="003C2197">
      <w:pPr>
        <w:pStyle w:val="ListParagraph"/>
        <w:numPr>
          <w:ilvl w:val="0"/>
          <w:numId w:val="15"/>
        </w:numPr>
      </w:pPr>
      <w:r>
        <w:t>Integris school data system</w:t>
      </w:r>
    </w:p>
    <w:p w14:paraId="66268110" w14:textId="77777777" w:rsidR="00820EB2" w:rsidRDefault="00820EB2" w:rsidP="003C2197">
      <w:pPr>
        <w:pStyle w:val="ListParagraph"/>
        <w:numPr>
          <w:ilvl w:val="0"/>
          <w:numId w:val="15"/>
        </w:numPr>
      </w:pPr>
      <w:r>
        <w:t>Camden Residents Index.</w:t>
      </w:r>
    </w:p>
    <w:p w14:paraId="6E3242B6" w14:textId="77777777" w:rsidR="00820EB2" w:rsidRDefault="00820EB2" w:rsidP="00296139"/>
    <w:p w14:paraId="193642A5" w14:textId="77777777" w:rsidR="00820EB2" w:rsidRPr="000C1401" w:rsidRDefault="00820EB2" w:rsidP="00296139">
      <w:r w:rsidRPr="000C1401">
        <w:t xml:space="preserve">Enquiries will also be made with </w:t>
      </w:r>
      <w:r w:rsidR="00296139" w:rsidRPr="000C1401">
        <w:t xml:space="preserve">other agencies </w:t>
      </w:r>
      <w:r w:rsidRPr="000C1401">
        <w:t>to locate the family, including:</w:t>
      </w:r>
    </w:p>
    <w:p w14:paraId="24A2950F" w14:textId="6BCB7C4D" w:rsidR="00AE1C78" w:rsidRPr="000C1401" w:rsidRDefault="00AE1C78" w:rsidP="00296139"/>
    <w:p w14:paraId="20A4299C" w14:textId="04782E6D" w:rsidR="00296139" w:rsidRDefault="0006098E" w:rsidP="0006098E">
      <w:pPr>
        <w:pStyle w:val="ListParagraph"/>
        <w:numPr>
          <w:ilvl w:val="0"/>
          <w:numId w:val="32"/>
        </w:numPr>
      </w:pPr>
      <w:r w:rsidRPr="000C1401">
        <w:t>Landlords</w:t>
      </w:r>
    </w:p>
    <w:p w14:paraId="1199B543" w14:textId="063148E6" w:rsidR="000E1492" w:rsidRPr="000C1401" w:rsidRDefault="000E1492" w:rsidP="0006098E">
      <w:pPr>
        <w:pStyle w:val="ListParagraph"/>
        <w:numPr>
          <w:ilvl w:val="0"/>
          <w:numId w:val="32"/>
        </w:numPr>
      </w:pPr>
      <w:r>
        <w:t>Camden Housing/Housing Associations</w:t>
      </w:r>
    </w:p>
    <w:p w14:paraId="54DD1745" w14:textId="77777777" w:rsidR="0006098E" w:rsidRPr="000C1401" w:rsidRDefault="0006098E" w:rsidP="0006098E">
      <w:pPr>
        <w:pStyle w:val="ListParagraph"/>
        <w:numPr>
          <w:ilvl w:val="0"/>
          <w:numId w:val="32"/>
        </w:numPr>
      </w:pPr>
      <w:r w:rsidRPr="000C1401">
        <w:t>Other local authorities where it is thought the family may have moved to another area</w:t>
      </w:r>
    </w:p>
    <w:p w14:paraId="40D2847D" w14:textId="77777777" w:rsidR="0006098E" w:rsidRPr="000C1401" w:rsidRDefault="0006098E" w:rsidP="0006098E">
      <w:pPr>
        <w:pStyle w:val="ListParagraph"/>
        <w:numPr>
          <w:ilvl w:val="0"/>
          <w:numId w:val="32"/>
        </w:numPr>
      </w:pPr>
      <w:r w:rsidRPr="000C1401">
        <w:t>Health providers</w:t>
      </w:r>
    </w:p>
    <w:p w14:paraId="673181C1" w14:textId="77777777" w:rsidR="0006098E" w:rsidRPr="000C1401" w:rsidRDefault="0006098E" w:rsidP="0006098E">
      <w:pPr>
        <w:pStyle w:val="ListParagraph"/>
        <w:numPr>
          <w:ilvl w:val="0"/>
          <w:numId w:val="32"/>
        </w:numPr>
      </w:pPr>
      <w:r w:rsidRPr="000C1401">
        <w:t>Police</w:t>
      </w:r>
    </w:p>
    <w:p w14:paraId="714BBADA" w14:textId="77777777" w:rsidR="0006098E" w:rsidRPr="000C1401" w:rsidRDefault="0006098E" w:rsidP="0006098E">
      <w:pPr>
        <w:pStyle w:val="ListParagraph"/>
        <w:numPr>
          <w:ilvl w:val="0"/>
          <w:numId w:val="32"/>
        </w:numPr>
      </w:pPr>
      <w:r w:rsidRPr="000C1401">
        <w:t>Refuges</w:t>
      </w:r>
    </w:p>
    <w:p w14:paraId="014C3310" w14:textId="77777777" w:rsidR="0006098E" w:rsidRPr="000C1401" w:rsidRDefault="0006098E" w:rsidP="0006098E">
      <w:pPr>
        <w:pStyle w:val="ListParagraph"/>
        <w:numPr>
          <w:ilvl w:val="0"/>
          <w:numId w:val="32"/>
        </w:numPr>
      </w:pPr>
      <w:r w:rsidRPr="000C1401">
        <w:t>HMRC</w:t>
      </w:r>
    </w:p>
    <w:p w14:paraId="634F95A6" w14:textId="77777777" w:rsidR="0006098E" w:rsidRPr="000C1401" w:rsidRDefault="0006098E" w:rsidP="0006098E">
      <w:pPr>
        <w:pStyle w:val="ListParagraph"/>
        <w:numPr>
          <w:ilvl w:val="0"/>
          <w:numId w:val="32"/>
        </w:numPr>
      </w:pPr>
      <w:r w:rsidRPr="000C1401">
        <w:t>Benefits Agency</w:t>
      </w:r>
    </w:p>
    <w:p w14:paraId="7F2CDAEB" w14:textId="77777777" w:rsidR="0006098E" w:rsidRPr="000C1401" w:rsidRDefault="0006098E" w:rsidP="0006098E">
      <w:pPr>
        <w:pStyle w:val="ListParagraph"/>
        <w:numPr>
          <w:ilvl w:val="0"/>
          <w:numId w:val="32"/>
        </w:numPr>
      </w:pPr>
      <w:r w:rsidRPr="000C1401">
        <w:t>UK visas and immigration.</w:t>
      </w:r>
    </w:p>
    <w:p w14:paraId="76D757F6" w14:textId="77777777" w:rsidR="0006098E" w:rsidRPr="000C1401" w:rsidRDefault="0006098E" w:rsidP="00296139"/>
    <w:p w14:paraId="16F1C410" w14:textId="09E20AAD" w:rsidR="00827B8B" w:rsidRDefault="00296139" w:rsidP="00296139">
      <w:r>
        <w:lastRenderedPageBreak/>
        <w:t>If the child’s whereabouts are identified through these searches the case will be dealt with under this procedure or referred to the appropriate local authority if the child is found to be living in another area.</w:t>
      </w:r>
    </w:p>
    <w:p w14:paraId="6F67F747" w14:textId="77777777" w:rsidR="003414CF" w:rsidRDefault="003414CF" w:rsidP="00296139"/>
    <w:p w14:paraId="57A5F108" w14:textId="03615C89" w:rsidR="00491700" w:rsidRDefault="00827B8B">
      <w:r>
        <w:t xml:space="preserve">If </w:t>
      </w:r>
      <w:r w:rsidR="00296139">
        <w:t xml:space="preserve">prior to </w:t>
      </w:r>
      <w:r>
        <w:t xml:space="preserve">going missing </w:t>
      </w:r>
      <w:r w:rsidR="00296139">
        <w:t xml:space="preserve">the child was subject to a child protection plan or child protection investigation, the </w:t>
      </w:r>
      <w:r w:rsidR="00C8242E">
        <w:t xml:space="preserve">Head of the </w:t>
      </w:r>
      <w:r w:rsidR="00AF5907">
        <w:t>CSFH</w:t>
      </w:r>
      <w:r w:rsidR="00296139">
        <w:t xml:space="preserve"> </w:t>
      </w:r>
      <w:r w:rsidR="00C8242E">
        <w:t xml:space="preserve">Quality Assurance Unit </w:t>
      </w:r>
      <w:r w:rsidR="00296139">
        <w:t>will send out notifications to all local authorities to clarify whether the child and family are resident in another area.</w:t>
      </w:r>
    </w:p>
    <w:p w14:paraId="68E03A9C" w14:textId="77777777" w:rsidR="001F53DB" w:rsidRPr="00C94262" w:rsidRDefault="001F53DB"/>
    <w:p w14:paraId="48B2B971" w14:textId="5D088E32" w:rsidR="008615BE" w:rsidRPr="000C1401" w:rsidRDefault="00491700">
      <w:pPr>
        <w:rPr>
          <w:b/>
        </w:rPr>
      </w:pPr>
      <w:r>
        <w:rPr>
          <w:b/>
        </w:rPr>
        <w:t>1</w:t>
      </w:r>
      <w:r w:rsidR="001F53DB">
        <w:rPr>
          <w:b/>
        </w:rPr>
        <w:t>1</w:t>
      </w:r>
      <w:r w:rsidR="0006098E" w:rsidRPr="000C1401">
        <w:rPr>
          <w:b/>
        </w:rPr>
        <w:t>.5</w:t>
      </w:r>
      <w:r w:rsidR="008615BE" w:rsidRPr="000C1401">
        <w:rPr>
          <w:b/>
        </w:rPr>
        <w:tab/>
      </w:r>
      <w:r w:rsidR="0006098E" w:rsidRPr="000C1401">
        <w:rPr>
          <w:b/>
        </w:rPr>
        <w:t xml:space="preserve">Removing </w:t>
      </w:r>
      <w:r w:rsidR="008615BE" w:rsidRPr="000C1401">
        <w:rPr>
          <w:b/>
        </w:rPr>
        <w:t>the child’s name from the school roll</w:t>
      </w:r>
    </w:p>
    <w:p w14:paraId="0B80FF8B" w14:textId="77777777" w:rsidR="008615BE" w:rsidRPr="000C1401" w:rsidRDefault="008615BE">
      <w:pPr>
        <w:rPr>
          <w:b/>
        </w:rPr>
      </w:pPr>
    </w:p>
    <w:p w14:paraId="6ED822A7" w14:textId="0FB3403A" w:rsidR="0006098E" w:rsidRPr="000C1401" w:rsidRDefault="0006098E">
      <w:r w:rsidRPr="000C1401">
        <w:t xml:space="preserve">If </w:t>
      </w:r>
      <w:r w:rsidRPr="000C1401">
        <w:rPr>
          <w:b/>
        </w:rPr>
        <w:t>by day 20</w:t>
      </w:r>
      <w:r w:rsidR="00E473FB">
        <w:rPr>
          <w:b/>
        </w:rPr>
        <w:t>,</w:t>
      </w:r>
      <w:r w:rsidRPr="000C1401">
        <w:t xml:space="preserve"> following reasonable enquires by the school and Camden </w:t>
      </w:r>
      <w:r w:rsidR="00E473FB">
        <w:t>Learning,</w:t>
      </w:r>
      <w:r w:rsidRPr="000C1401">
        <w:t xml:space="preserve"> the child’s whereabouts has not been established</w:t>
      </w:r>
      <w:r w:rsidR="006F1038" w:rsidRPr="000C1401">
        <w:t xml:space="preserve"> or there is no reason to believe the child cannot attend because of illness or other cause</w:t>
      </w:r>
      <w:r w:rsidRPr="000C1401">
        <w:t>, the school should formally notify Camden that the child’s name will be removed from the roll under Regulation 8(1)(h) (child has not attended for more than 20 days).</w:t>
      </w:r>
      <w:r w:rsidR="003B4D62" w:rsidRPr="000C1401">
        <w:t xml:space="preserve"> </w:t>
      </w:r>
    </w:p>
    <w:p w14:paraId="74B6527B" w14:textId="77777777" w:rsidR="009525C5" w:rsidRPr="000C1401" w:rsidRDefault="009525C5">
      <w:pPr>
        <w:rPr>
          <w:sz w:val="28"/>
        </w:rPr>
      </w:pPr>
    </w:p>
    <w:p w14:paraId="11873598" w14:textId="46FCD7CA" w:rsidR="00B918FA" w:rsidRPr="00D97CDE" w:rsidRDefault="00491700" w:rsidP="00B918FA">
      <w:pPr>
        <w:rPr>
          <w:sz w:val="28"/>
        </w:rPr>
      </w:pPr>
      <w:r>
        <w:rPr>
          <w:sz w:val="28"/>
        </w:rPr>
        <w:t>1</w:t>
      </w:r>
      <w:r w:rsidR="001F53DB">
        <w:rPr>
          <w:sz w:val="28"/>
        </w:rPr>
        <w:t>2</w:t>
      </w:r>
      <w:r w:rsidR="00D97CDE">
        <w:rPr>
          <w:sz w:val="28"/>
        </w:rPr>
        <w:tab/>
      </w:r>
      <w:r w:rsidR="00B918FA" w:rsidRPr="00D97CDE">
        <w:rPr>
          <w:sz w:val="28"/>
        </w:rPr>
        <w:t>Support back into education</w:t>
      </w:r>
    </w:p>
    <w:p w14:paraId="0B1FB3E8" w14:textId="77777777" w:rsidR="00B918FA" w:rsidRDefault="00B918FA">
      <w:pPr>
        <w:rPr>
          <w:b/>
        </w:rPr>
      </w:pPr>
    </w:p>
    <w:p w14:paraId="5A457AC9" w14:textId="49846156" w:rsidR="003F27CD" w:rsidRPr="003F27CD" w:rsidRDefault="00AE1C78" w:rsidP="008356B7">
      <w:pPr>
        <w:pStyle w:val="ListParagraph"/>
        <w:numPr>
          <w:ilvl w:val="0"/>
          <w:numId w:val="40"/>
        </w:numPr>
      </w:pPr>
      <w:r>
        <w:t>Camden</w:t>
      </w:r>
      <w:r w:rsidR="003F27CD" w:rsidRPr="003F27CD">
        <w:t xml:space="preserve"> has a framework of </w:t>
      </w:r>
      <w:r>
        <w:t>governance</w:t>
      </w:r>
      <w:r w:rsidR="003F27CD" w:rsidRPr="003F27CD">
        <w:t xml:space="preserve"> in place to ensure multiple routes into education for children who need extra support in accessing educational provision, including: </w:t>
      </w:r>
    </w:p>
    <w:p w14:paraId="779568F9" w14:textId="2AC0C245" w:rsidR="000C293D" w:rsidRDefault="000C293D">
      <w:pPr>
        <w:rPr>
          <w:b/>
        </w:rPr>
      </w:pPr>
    </w:p>
    <w:p w14:paraId="0D2460FE" w14:textId="77777777" w:rsidR="00B918FA" w:rsidRDefault="00B918FA" w:rsidP="00B918FA">
      <w:pPr>
        <w:pStyle w:val="ListParagraph"/>
        <w:numPr>
          <w:ilvl w:val="0"/>
          <w:numId w:val="10"/>
        </w:numPr>
      </w:pPr>
      <w:r w:rsidRPr="003F27CD">
        <w:t>support for families i</w:t>
      </w:r>
      <w:r w:rsidR="00D97CDE">
        <w:t>n the casual admissions process</w:t>
      </w:r>
    </w:p>
    <w:p w14:paraId="47A9AAA4" w14:textId="77777777" w:rsidR="00D97CDE" w:rsidRPr="003F27CD" w:rsidRDefault="00D97CDE" w:rsidP="00B918FA">
      <w:pPr>
        <w:pStyle w:val="ListParagraph"/>
        <w:numPr>
          <w:ilvl w:val="0"/>
          <w:numId w:val="10"/>
        </w:numPr>
      </w:pPr>
      <w:r>
        <w:t>support for children in specific circumstances (see appendix 2)</w:t>
      </w:r>
    </w:p>
    <w:p w14:paraId="53044286" w14:textId="7EEA10B2" w:rsidR="00D97CDE" w:rsidRPr="003F27CD" w:rsidRDefault="00D97CDE" w:rsidP="00D97CDE">
      <w:pPr>
        <w:pStyle w:val="ListParagraph"/>
        <w:numPr>
          <w:ilvl w:val="0"/>
          <w:numId w:val="10"/>
        </w:numPr>
      </w:pPr>
      <w:r w:rsidRPr="003F27CD">
        <w:t>Fair Access Protocol</w:t>
      </w:r>
      <w:r w:rsidR="000E1492">
        <w:t xml:space="preserve"> Primary and Secondary</w:t>
      </w:r>
    </w:p>
    <w:p w14:paraId="6578EC90" w14:textId="77777777" w:rsidR="00D97CDE" w:rsidRDefault="00536BBC" w:rsidP="00B918FA">
      <w:pPr>
        <w:pStyle w:val="ListParagraph"/>
        <w:numPr>
          <w:ilvl w:val="0"/>
          <w:numId w:val="10"/>
        </w:numPr>
      </w:pPr>
      <w:r>
        <w:t>p</w:t>
      </w:r>
      <w:r w:rsidR="00D97CDE" w:rsidRPr="003F27CD">
        <w:t>rocedures for children</w:t>
      </w:r>
      <w:r w:rsidR="00D97CDE">
        <w:t xml:space="preserve"> out of school due to exclusion</w:t>
      </w:r>
    </w:p>
    <w:p w14:paraId="6B184101" w14:textId="77777777" w:rsidR="00B918FA" w:rsidRPr="003F27CD" w:rsidRDefault="00B918FA" w:rsidP="00B918FA">
      <w:pPr>
        <w:pStyle w:val="ListParagraph"/>
        <w:numPr>
          <w:ilvl w:val="0"/>
          <w:numId w:val="10"/>
        </w:numPr>
      </w:pPr>
      <w:r w:rsidRPr="003F27CD">
        <w:t>procedures to re-engage those missing education with appropriate educational provision, to broker admissions, and support to Key Stage 4 to access alternative educ</w:t>
      </w:r>
      <w:r w:rsidR="00D97CDE">
        <w:t>ation where this is appropriate.</w:t>
      </w:r>
    </w:p>
    <w:p w14:paraId="4EA7F413" w14:textId="46EBF3DD" w:rsidR="00B918FA" w:rsidRDefault="00B918FA" w:rsidP="00B918FA">
      <w:pPr>
        <w:rPr>
          <w:color w:val="00B0F0"/>
        </w:rPr>
      </w:pPr>
    </w:p>
    <w:p w14:paraId="22EE4B72" w14:textId="58B748BE" w:rsidR="00F139AC" w:rsidRPr="00E473FB" w:rsidRDefault="00F139AC" w:rsidP="00E61440">
      <w:pPr>
        <w:pStyle w:val="ListParagraph"/>
        <w:numPr>
          <w:ilvl w:val="0"/>
          <w:numId w:val="39"/>
        </w:numPr>
      </w:pPr>
      <w:r w:rsidRPr="00E473FB">
        <w:t>The School Inclusion team is responsible for helping vulnerable children</w:t>
      </w:r>
      <w:r w:rsidR="00E61440" w:rsidRPr="00E473FB">
        <w:t xml:space="preserve"> to access education and helping pupils to reintegrate</w:t>
      </w:r>
      <w:r w:rsidRPr="00E473FB">
        <w:t xml:space="preserve"> back into education or </w:t>
      </w:r>
      <w:r w:rsidR="00E61440" w:rsidRPr="00E473FB">
        <w:t>alternative provision.</w:t>
      </w:r>
    </w:p>
    <w:p w14:paraId="766A881F" w14:textId="77777777" w:rsidR="00F139AC" w:rsidRPr="00E473FB" w:rsidRDefault="00F139AC" w:rsidP="00B918FA"/>
    <w:p w14:paraId="5669ED67" w14:textId="660CF4A7" w:rsidR="00E61440" w:rsidRPr="00E473FB" w:rsidRDefault="000E1492" w:rsidP="00E61440">
      <w:pPr>
        <w:pStyle w:val="ListParagraph"/>
        <w:numPr>
          <w:ilvl w:val="0"/>
          <w:numId w:val="39"/>
        </w:numPr>
      </w:pPr>
      <w:r w:rsidRPr="00E473FB">
        <w:t>The School Inclusion team has a</w:t>
      </w:r>
      <w:r w:rsidR="00F139AC" w:rsidRPr="00E473FB">
        <w:t xml:space="preserve"> dedicated Assessment and Placement Officer for key stage 4 </w:t>
      </w:r>
      <w:r w:rsidRPr="00E473FB">
        <w:t xml:space="preserve">who </w:t>
      </w:r>
      <w:r w:rsidR="00F139AC" w:rsidRPr="00E473FB">
        <w:t>can provide early support for families and looks to find an educational placement within 6 weeks of notification, including alternative provision.</w:t>
      </w:r>
    </w:p>
    <w:p w14:paraId="459ABEBE" w14:textId="77777777" w:rsidR="00B4782C" w:rsidRDefault="00B4782C"/>
    <w:p w14:paraId="64351F66" w14:textId="77777777" w:rsidR="00642EF3" w:rsidRDefault="00642EF3"/>
    <w:p w14:paraId="28B56C3C" w14:textId="77777777" w:rsidR="00642EF3" w:rsidRPr="00E473FB" w:rsidRDefault="00642EF3"/>
    <w:p w14:paraId="73141551" w14:textId="1E4FBA2B" w:rsidR="00491700" w:rsidRPr="00642EF3" w:rsidRDefault="004C3254" w:rsidP="00642EF3">
      <w:pPr>
        <w:pStyle w:val="ListParagraph"/>
        <w:numPr>
          <w:ilvl w:val="0"/>
          <w:numId w:val="39"/>
        </w:numPr>
        <w:rPr>
          <w:color w:val="FF0000"/>
        </w:rPr>
      </w:pPr>
      <w:r w:rsidRPr="00E473FB">
        <w:lastRenderedPageBreak/>
        <w:t>The School Inclusion Team</w:t>
      </w:r>
      <w:r w:rsidR="00B918FA" w:rsidRPr="00E473FB">
        <w:t xml:space="preserve"> provides an annual report to the Camden Safeguarding Children </w:t>
      </w:r>
      <w:r w:rsidR="00C8242E" w:rsidRPr="00E473FB">
        <w:t>Partnership</w:t>
      </w:r>
      <w:r w:rsidR="00B918FA" w:rsidRPr="00E473FB">
        <w:t xml:space="preserve"> each </w:t>
      </w:r>
      <w:r w:rsidR="00B918FA" w:rsidRPr="003B1959">
        <w:t>January</w:t>
      </w:r>
      <w:r w:rsidR="00B918FA" w:rsidRPr="003F27CD">
        <w:t xml:space="preserve"> providing detailed analysis of CME for the previous academic year and actions taken to track and re-engage missing children.</w:t>
      </w:r>
    </w:p>
    <w:p w14:paraId="04716CD4" w14:textId="77777777" w:rsidR="00221E43" w:rsidRPr="00D01EB1" w:rsidRDefault="00221E43"/>
    <w:p w14:paraId="2080F40F" w14:textId="49F2A875" w:rsidR="00D97CDE" w:rsidRDefault="00D97CDE" w:rsidP="00D97CDE">
      <w:pPr>
        <w:pStyle w:val="ListParagraph"/>
        <w:numPr>
          <w:ilvl w:val="0"/>
          <w:numId w:val="39"/>
        </w:numPr>
      </w:pPr>
      <w:r>
        <w:t xml:space="preserve">The </w:t>
      </w:r>
      <w:r w:rsidR="00221E43" w:rsidRPr="00221E43">
        <w:rPr>
          <w:color w:val="FF0000"/>
        </w:rPr>
        <w:t>ACCOS</w:t>
      </w:r>
      <w:r w:rsidR="00221E43">
        <w:t xml:space="preserve"> team </w:t>
      </w:r>
      <w:r>
        <w:t xml:space="preserve">maintains a list of those children receiving Elective Home Education (EHE). EHE pupils </w:t>
      </w:r>
      <w:r w:rsidR="00AE34B3">
        <w:t xml:space="preserve">may </w:t>
      </w:r>
      <w:r>
        <w:t xml:space="preserve">receive a visit from an </w:t>
      </w:r>
      <w:r w:rsidR="004C3254">
        <w:t xml:space="preserve">EHE </w:t>
      </w:r>
      <w:r>
        <w:t>advisor who reports on whether the education being provided is adequate. Where the education is deemed inadequate, the child is placed on the list of children missing education for further work with the family to ensure the child receives a suitable education.</w:t>
      </w:r>
    </w:p>
    <w:p w14:paraId="0E1FB772" w14:textId="77777777" w:rsidR="00412D67" w:rsidRDefault="00412D67"/>
    <w:p w14:paraId="6E418A80" w14:textId="59E4B432" w:rsidR="00EE3E0F" w:rsidRDefault="00D01EB1">
      <w:r w:rsidRPr="000C1401">
        <w:t>Camden</w:t>
      </w:r>
      <w:r w:rsidR="00EE3E0F" w:rsidRPr="000C1401">
        <w:t xml:space="preserve"> education service</w:t>
      </w:r>
      <w:r w:rsidRPr="000C1401">
        <w:t>s</w:t>
      </w:r>
      <w:r w:rsidR="00EE3E0F" w:rsidRPr="000C1401">
        <w:t xml:space="preserve"> will also provide suitable alternative education provision for children who are resident in Camden and have been permanently excluded</w:t>
      </w:r>
      <w:r w:rsidR="006F1038" w:rsidRPr="000C1401">
        <w:t xml:space="preserve"> or subject to a fixed term exclusion from the sixth day </w:t>
      </w:r>
      <w:r w:rsidRPr="000C1401">
        <w:t xml:space="preserve">of the exclusion </w:t>
      </w:r>
      <w:r w:rsidR="006F1038" w:rsidRPr="000C1401">
        <w:t>in line with statutory guidance</w:t>
      </w:r>
      <w:r w:rsidR="00EE3E0F" w:rsidRPr="000C1401">
        <w:t>.</w:t>
      </w:r>
    </w:p>
    <w:p w14:paraId="24F96F2B" w14:textId="77777777" w:rsidR="007F20E3" w:rsidRPr="000347A0" w:rsidRDefault="007F20E3">
      <w:pPr>
        <w:rPr>
          <w:sz w:val="28"/>
          <w:szCs w:val="28"/>
        </w:rPr>
      </w:pPr>
    </w:p>
    <w:p w14:paraId="636B4E4E" w14:textId="1B5677C6" w:rsidR="00412D67" w:rsidRDefault="00491700">
      <w:pPr>
        <w:rPr>
          <w:sz w:val="28"/>
        </w:rPr>
      </w:pPr>
      <w:r>
        <w:rPr>
          <w:sz w:val="28"/>
        </w:rPr>
        <w:t>1</w:t>
      </w:r>
      <w:r w:rsidR="00CD60BD">
        <w:rPr>
          <w:sz w:val="28"/>
        </w:rPr>
        <w:t>3</w:t>
      </w:r>
      <w:r w:rsidR="00696856">
        <w:rPr>
          <w:sz w:val="28"/>
        </w:rPr>
        <w:tab/>
        <w:t>Children going missing from a maintained children’s centre</w:t>
      </w:r>
    </w:p>
    <w:p w14:paraId="26A7DF47" w14:textId="77777777" w:rsidR="00696856" w:rsidRDefault="00696856"/>
    <w:p w14:paraId="112D7193" w14:textId="77777777" w:rsidR="00696856" w:rsidRDefault="00D01EB1">
      <w:r>
        <w:t>Camden’s Early Y</w:t>
      </w:r>
      <w:r w:rsidR="00696856">
        <w:t xml:space="preserve">ears service has separate procedures in place for children’s centres and other early education and childcare providers in Camden on what to do </w:t>
      </w:r>
      <w:proofErr w:type="gramStart"/>
      <w:r w:rsidR="00696856">
        <w:t>in the event that</w:t>
      </w:r>
      <w:proofErr w:type="gramEnd"/>
      <w:r w:rsidR="00696856">
        <w:t xml:space="preserve"> a child goes missing.</w:t>
      </w:r>
    </w:p>
    <w:p w14:paraId="176AD285" w14:textId="77777777" w:rsidR="00696856" w:rsidRDefault="00696856"/>
    <w:p w14:paraId="781B020B" w14:textId="177848AB" w:rsidR="00696856" w:rsidRDefault="00696856">
      <w:r>
        <w:t>If a Children’s Centre identifies that a child has not attended, staff should follow the</w:t>
      </w:r>
      <w:r w:rsidR="0012568C">
        <w:t xml:space="preserve"> procedures set out in section 1</w:t>
      </w:r>
      <w:r w:rsidR="00CD60BD">
        <w:t>1</w:t>
      </w:r>
      <w:r>
        <w:t>.</w:t>
      </w:r>
    </w:p>
    <w:p w14:paraId="0E27B87E" w14:textId="595010CC" w:rsidR="004C3254" w:rsidRPr="003A3F71" w:rsidRDefault="004C3254">
      <w:pPr>
        <w:rPr>
          <w:sz w:val="28"/>
        </w:rPr>
      </w:pPr>
    </w:p>
    <w:p w14:paraId="563267DD" w14:textId="5BAF3E8D" w:rsidR="00696856" w:rsidRPr="00696856" w:rsidRDefault="00491700" w:rsidP="00696856">
      <w:pPr>
        <w:rPr>
          <w:sz w:val="28"/>
        </w:rPr>
      </w:pPr>
      <w:r>
        <w:rPr>
          <w:sz w:val="28"/>
        </w:rPr>
        <w:t>1</w:t>
      </w:r>
      <w:r w:rsidR="00CD60BD">
        <w:rPr>
          <w:sz w:val="28"/>
        </w:rPr>
        <w:t>4</w:t>
      </w:r>
      <w:r w:rsidR="00696856">
        <w:rPr>
          <w:sz w:val="28"/>
        </w:rPr>
        <w:tab/>
      </w:r>
      <w:r w:rsidR="00D01EB1">
        <w:rPr>
          <w:sz w:val="28"/>
        </w:rPr>
        <w:t>Managing school</w:t>
      </w:r>
      <w:r w:rsidR="00696856" w:rsidRPr="00696856">
        <w:rPr>
          <w:sz w:val="28"/>
        </w:rPr>
        <w:t xml:space="preserve"> transition</w:t>
      </w:r>
      <w:r w:rsidR="00D01EB1">
        <w:rPr>
          <w:sz w:val="28"/>
        </w:rPr>
        <w:t>s</w:t>
      </w:r>
    </w:p>
    <w:p w14:paraId="66C75AA8" w14:textId="77777777" w:rsidR="00696856" w:rsidRDefault="00696856" w:rsidP="00696856">
      <w:pPr>
        <w:rPr>
          <w:sz w:val="28"/>
        </w:rPr>
      </w:pPr>
    </w:p>
    <w:p w14:paraId="08EDC2EA" w14:textId="77777777" w:rsidR="00D01EB1" w:rsidRDefault="00D01EB1" w:rsidP="00D01EB1">
      <w:pPr>
        <w:rPr>
          <w:color w:val="FF0000"/>
        </w:rPr>
      </w:pPr>
      <w:r w:rsidRPr="000C1401">
        <w:t>Where a child is changing schools, the previous school should transfer information to the new school via the s2s system. Schools should refer to the Common Transfer File guidance for further details</w:t>
      </w:r>
      <w:r>
        <w:rPr>
          <w:color w:val="FF0000"/>
        </w:rPr>
        <w:t xml:space="preserve">. </w:t>
      </w:r>
      <w:hyperlink r:id="rId26" w:history="1">
        <w:r w:rsidRPr="00142B22">
          <w:rPr>
            <w:rStyle w:val="Hyperlink"/>
          </w:rPr>
          <w:t>Common transfer file (CTF) - GOV.UK</w:t>
        </w:r>
      </w:hyperlink>
    </w:p>
    <w:p w14:paraId="614CE4EA" w14:textId="3BC89F39" w:rsidR="00D01EB1" w:rsidRPr="004C3254" w:rsidRDefault="00D01EB1" w:rsidP="00696856"/>
    <w:p w14:paraId="7B849626" w14:textId="79792C24" w:rsidR="00E61440" w:rsidRPr="003414CF" w:rsidRDefault="00A50DF2" w:rsidP="00696856">
      <w:r>
        <w:t>As transitions are a crucial time for children to drop out of the system, Camden has put the following processes in place to check that all children are moving on to a suitable education provision.</w:t>
      </w:r>
    </w:p>
    <w:p w14:paraId="5E762A33" w14:textId="0A80809F" w:rsidR="000E1492" w:rsidRDefault="000E1492" w:rsidP="004C3254">
      <w:pPr>
        <w:rPr>
          <w:b/>
        </w:rPr>
      </w:pPr>
    </w:p>
    <w:p w14:paraId="34D80945" w14:textId="24BBA9CF" w:rsidR="00A50DF2" w:rsidRPr="00A50DF2" w:rsidRDefault="00A50DF2" w:rsidP="00A50DF2">
      <w:pPr>
        <w:ind w:left="720" w:hanging="720"/>
        <w:rPr>
          <w:b/>
        </w:rPr>
      </w:pPr>
      <w:r>
        <w:rPr>
          <w:b/>
        </w:rPr>
        <w:t>1</w:t>
      </w:r>
      <w:r w:rsidR="00CD60BD">
        <w:rPr>
          <w:b/>
        </w:rPr>
        <w:t>4</w:t>
      </w:r>
      <w:r>
        <w:rPr>
          <w:b/>
        </w:rPr>
        <w:t>.1</w:t>
      </w:r>
      <w:r>
        <w:rPr>
          <w:b/>
        </w:rPr>
        <w:tab/>
      </w:r>
      <w:r w:rsidRPr="00A50DF2">
        <w:rPr>
          <w:b/>
        </w:rPr>
        <w:t>Primary admission of pupils transferring from a school nursery to reception</w:t>
      </w:r>
    </w:p>
    <w:p w14:paraId="5EE8621F" w14:textId="77777777" w:rsidR="00696856" w:rsidRDefault="00696856" w:rsidP="00696856"/>
    <w:p w14:paraId="14093919" w14:textId="77777777" w:rsidR="00A50DF2" w:rsidRDefault="00A50DF2" w:rsidP="00696856">
      <w:r>
        <w:t>Primary schools with nursery classes send the Camden School Admissions team details of all Camden children who are in their nursery and this list is cross-checked with those applying for places in Reception.</w:t>
      </w:r>
    </w:p>
    <w:p w14:paraId="40E034E5" w14:textId="77777777" w:rsidR="00A50DF2" w:rsidRDefault="00A50DF2" w:rsidP="00696856"/>
    <w:p w14:paraId="745A1399" w14:textId="77777777" w:rsidR="00A50DF2" w:rsidRDefault="00A50DF2" w:rsidP="00696856">
      <w:r>
        <w:lastRenderedPageBreak/>
        <w:t xml:space="preserve">These applications are processed by the Admissions team and results are notified to both the originating and destination schools. Where a nursery child does not have a corresponding reception application the school is informed to ensure an application is submitted. The list is checked at the end of December to give sufficient time for schools to ensure a parent </w:t>
      </w:r>
      <w:proofErr w:type="gramStart"/>
      <w:r>
        <w:t>submits an application</w:t>
      </w:r>
      <w:proofErr w:type="gramEnd"/>
      <w:r>
        <w:t xml:space="preserve"> before the reception closing date in Januar</w:t>
      </w:r>
      <w:r w:rsidR="003C207B">
        <w:t>y</w:t>
      </w:r>
      <w:r w:rsidR="009E0D28">
        <w:t>.</w:t>
      </w:r>
    </w:p>
    <w:p w14:paraId="3EAECFB1" w14:textId="77777777" w:rsidR="009E0D28" w:rsidRDefault="009E0D28" w:rsidP="00696856"/>
    <w:p w14:paraId="53627D8F" w14:textId="77777777" w:rsidR="00A50DF2" w:rsidRDefault="00A50DF2" w:rsidP="00696856">
      <w:r>
        <w:t>If a child on the list provided to the destination school does not begin at the school, the destination school should inform the Admissions team who will attempt to contact the family by phone and in writing.</w:t>
      </w:r>
    </w:p>
    <w:p w14:paraId="0477C300" w14:textId="77777777" w:rsidR="00A50DF2" w:rsidRDefault="00A50DF2" w:rsidP="00696856"/>
    <w:p w14:paraId="018087A2" w14:textId="2B978542" w:rsidR="00A50DF2" w:rsidRDefault="00A50DF2" w:rsidP="00696856">
      <w:r>
        <w:t xml:space="preserve">If the Admissions team is unable to contact the </w:t>
      </w:r>
      <w:proofErr w:type="gramStart"/>
      <w:r>
        <w:t>family</w:t>
      </w:r>
      <w:proofErr w:type="gramEnd"/>
      <w:r>
        <w:t xml:space="preserve"> they will refer the case to the </w:t>
      </w:r>
      <w:r w:rsidR="004C3254">
        <w:t>School Inclusion Team</w:t>
      </w:r>
      <w:r>
        <w:t xml:space="preserve"> who will follow up. The Admissions team should also be notified if an originating school has been informed that a child is transferring to reception at a different school but has had no request for school records or records have been returned.</w:t>
      </w:r>
    </w:p>
    <w:p w14:paraId="3AE000E8" w14:textId="77777777" w:rsidR="003A3F71" w:rsidRDefault="003A3F71" w:rsidP="00696856"/>
    <w:p w14:paraId="3E8FA0D2" w14:textId="6149DD1A" w:rsidR="00A50DF2" w:rsidRDefault="00A50DF2" w:rsidP="00696856">
      <w:r>
        <w:t xml:space="preserve">A list is also compiled of all children that remain unplaced at the end of the Primary Admissions process. In September this list is passed to the </w:t>
      </w:r>
      <w:r w:rsidR="004C3254">
        <w:t>School Inclusion Team</w:t>
      </w:r>
      <w:r>
        <w:t xml:space="preserve"> and to </w:t>
      </w:r>
      <w:r w:rsidR="00AF5907">
        <w:t>CSFH</w:t>
      </w:r>
      <w:r>
        <w:t xml:space="preserve"> so that names can be cross-referenced with </w:t>
      </w:r>
      <w:r w:rsidR="00AF5907">
        <w:t>CSFH</w:t>
      </w:r>
      <w:r>
        <w:t xml:space="preserve"> recor</w:t>
      </w:r>
      <w:r w:rsidR="006500CC">
        <w:t>d</w:t>
      </w:r>
      <w:r>
        <w:t xml:space="preserve">s to identify any children deemed to be “high risk”. The </w:t>
      </w:r>
      <w:r w:rsidR="004C3254">
        <w:t>School Inclusion Team</w:t>
      </w:r>
      <w:r>
        <w:t xml:space="preserve"> will support families to access appropriate education provision.</w:t>
      </w:r>
    </w:p>
    <w:p w14:paraId="6A10548B" w14:textId="7B16E426" w:rsidR="004C3254" w:rsidRDefault="004C3254" w:rsidP="00696856"/>
    <w:p w14:paraId="1414467E" w14:textId="748EA3D3" w:rsidR="00A50DF2" w:rsidRDefault="00E34510" w:rsidP="00696856">
      <w:pPr>
        <w:rPr>
          <w:b/>
        </w:rPr>
      </w:pPr>
      <w:r>
        <w:rPr>
          <w:b/>
        </w:rPr>
        <w:t>1</w:t>
      </w:r>
      <w:r w:rsidR="00CD60BD">
        <w:rPr>
          <w:b/>
        </w:rPr>
        <w:t>4</w:t>
      </w:r>
      <w:r>
        <w:rPr>
          <w:b/>
        </w:rPr>
        <w:t>.2</w:t>
      </w:r>
      <w:r>
        <w:rPr>
          <w:b/>
        </w:rPr>
        <w:tab/>
        <w:t>Children’s centre to primary transfer</w:t>
      </w:r>
    </w:p>
    <w:p w14:paraId="68E11AC6" w14:textId="77777777" w:rsidR="00E34510" w:rsidRDefault="00E34510" w:rsidP="00696856">
      <w:pPr>
        <w:rPr>
          <w:b/>
        </w:rPr>
      </w:pPr>
    </w:p>
    <w:p w14:paraId="1ECD1751" w14:textId="77777777" w:rsidR="00D97CDE" w:rsidRDefault="00E34510" w:rsidP="00696856">
      <w:r>
        <w:t xml:space="preserve">Children’s centres provide a list of children who should be making an application to reception to the Camden Admissions team. This list is cross referenced with the primary admission applications and where there is no corresponding application the centre will be informed so that they can follow up with parents. </w:t>
      </w:r>
    </w:p>
    <w:p w14:paraId="3D043BCB" w14:textId="77777777" w:rsidR="00D01EB1" w:rsidRDefault="00D01EB1" w:rsidP="00696856"/>
    <w:p w14:paraId="6676AB84" w14:textId="77777777" w:rsidR="00E34510" w:rsidRDefault="00E34510" w:rsidP="00696856">
      <w:r>
        <w:t xml:space="preserve">The list is checked at the end of December to give sufficient time for children’s centres to ensure a parent </w:t>
      </w:r>
      <w:proofErr w:type="gramStart"/>
      <w:r>
        <w:t>submits an application</w:t>
      </w:r>
      <w:proofErr w:type="gramEnd"/>
      <w:r>
        <w:t xml:space="preserve"> before the reception closing date in January.</w:t>
      </w:r>
    </w:p>
    <w:p w14:paraId="43558068" w14:textId="7F7F4163" w:rsidR="000E1492" w:rsidRDefault="000E1492" w:rsidP="00696856"/>
    <w:p w14:paraId="01808C11" w14:textId="05607005" w:rsidR="0082653F" w:rsidRPr="0082653F" w:rsidRDefault="00491700" w:rsidP="00696856">
      <w:pPr>
        <w:rPr>
          <w:b/>
        </w:rPr>
      </w:pPr>
      <w:r>
        <w:rPr>
          <w:b/>
        </w:rPr>
        <w:t>1</w:t>
      </w:r>
      <w:r w:rsidR="00CD60BD">
        <w:rPr>
          <w:b/>
        </w:rPr>
        <w:t>4</w:t>
      </w:r>
      <w:r w:rsidR="0082653F" w:rsidRPr="0082653F">
        <w:rPr>
          <w:b/>
        </w:rPr>
        <w:t>.3</w:t>
      </w:r>
      <w:r w:rsidR="0082653F" w:rsidRPr="0082653F">
        <w:rPr>
          <w:b/>
        </w:rPr>
        <w:tab/>
        <w:t>Secondary transfer (Year 6 to Year 7)</w:t>
      </w:r>
    </w:p>
    <w:p w14:paraId="3B8A2219" w14:textId="77777777" w:rsidR="00E34510" w:rsidRDefault="00E34510" w:rsidP="00696856"/>
    <w:p w14:paraId="3D4ADC38" w14:textId="77777777" w:rsidR="0082653F" w:rsidRDefault="0082653F" w:rsidP="00696856">
      <w:r>
        <w:t>The Admissions team is sent details of all Year 5 Camden children. The same procedures are followed by Admissions as for primary admissions and schools should respond as per that section should a child fail to start at their destination school or if the originating school has had no request for school records or records have been returned.</w:t>
      </w:r>
    </w:p>
    <w:p w14:paraId="0CAC71F7" w14:textId="77777777" w:rsidR="006A55F5" w:rsidRDefault="006A55F5" w:rsidP="00696856"/>
    <w:p w14:paraId="3BFFF71E" w14:textId="77777777" w:rsidR="00642EF3" w:rsidRDefault="00642EF3" w:rsidP="00696856"/>
    <w:p w14:paraId="6366B97C" w14:textId="77777777" w:rsidR="00642EF3" w:rsidRDefault="00642EF3" w:rsidP="00696856"/>
    <w:p w14:paraId="2179FB84" w14:textId="6C35063B" w:rsidR="00AB0BF7" w:rsidRDefault="00491700" w:rsidP="00696856">
      <w:pPr>
        <w:rPr>
          <w:b/>
        </w:rPr>
      </w:pPr>
      <w:r>
        <w:rPr>
          <w:b/>
        </w:rPr>
        <w:lastRenderedPageBreak/>
        <w:t>1</w:t>
      </w:r>
      <w:r w:rsidR="00CD60BD">
        <w:rPr>
          <w:b/>
        </w:rPr>
        <w:t>4</w:t>
      </w:r>
      <w:r w:rsidR="00AB0BF7">
        <w:rPr>
          <w:b/>
        </w:rPr>
        <w:t>.4</w:t>
      </w:r>
      <w:r w:rsidR="00AB0BF7">
        <w:rPr>
          <w:b/>
        </w:rPr>
        <w:tab/>
        <w:t>Any other schools roll transfer</w:t>
      </w:r>
    </w:p>
    <w:p w14:paraId="5FB2B61E" w14:textId="77777777" w:rsidR="00AB0BF7" w:rsidRDefault="00AB0BF7" w:rsidP="00696856">
      <w:pPr>
        <w:rPr>
          <w:b/>
        </w:rPr>
      </w:pPr>
    </w:p>
    <w:p w14:paraId="66017B75" w14:textId="77777777" w:rsidR="00AB0BF7" w:rsidRDefault="00AB0BF7" w:rsidP="00696856">
      <w:r>
        <w:t>If a child is transferring to another school at any other time (casual or in year admissions) and the originating school does not know the destination school, has had no request for school records or records have been returned, the school should follow the procedures for CME set out in this section.</w:t>
      </w:r>
    </w:p>
    <w:p w14:paraId="6DE1D490" w14:textId="496E4330" w:rsidR="001C2539" w:rsidRDefault="001C2539" w:rsidP="00696856"/>
    <w:p w14:paraId="6CFB5F61" w14:textId="432845E5" w:rsidR="00AB0BF7" w:rsidRDefault="00491700" w:rsidP="00696856">
      <w:pPr>
        <w:rPr>
          <w:b/>
        </w:rPr>
      </w:pPr>
      <w:r>
        <w:rPr>
          <w:b/>
        </w:rPr>
        <w:t>1</w:t>
      </w:r>
      <w:r w:rsidR="00CD60BD">
        <w:rPr>
          <w:b/>
        </w:rPr>
        <w:t>4</w:t>
      </w:r>
      <w:r w:rsidR="00AB0BF7">
        <w:rPr>
          <w:b/>
        </w:rPr>
        <w:t>.5</w:t>
      </w:r>
      <w:r w:rsidR="00AB0BF7">
        <w:rPr>
          <w:b/>
        </w:rPr>
        <w:tab/>
        <w:t>In year admissions</w:t>
      </w:r>
    </w:p>
    <w:p w14:paraId="0286F212" w14:textId="77777777" w:rsidR="00AB0BF7" w:rsidRDefault="00AB0BF7" w:rsidP="00696856">
      <w:pPr>
        <w:rPr>
          <w:b/>
        </w:rPr>
      </w:pPr>
    </w:p>
    <w:p w14:paraId="0E014A53" w14:textId="77777777" w:rsidR="00AB0BF7" w:rsidRDefault="00AB0BF7" w:rsidP="00696856">
      <w:r>
        <w:t>Schools are required to make a return with the name of children added to their waiting lists or how have left or started at the school. The return should be made weekly for secondary schools and fortnightly for primary schools.</w:t>
      </w:r>
    </w:p>
    <w:p w14:paraId="628D04F4" w14:textId="77777777" w:rsidR="00AB0BF7" w:rsidRDefault="00AB0BF7" w:rsidP="00696856"/>
    <w:p w14:paraId="5703FB53" w14:textId="77777777" w:rsidR="00AB0BF7" w:rsidRDefault="00AB0BF7" w:rsidP="00696856">
      <w:r>
        <w:t>This list is sent to the Admissions team and is shared with the Monitoring and Inclusion Officer who will cross check with the CME lists.</w:t>
      </w:r>
    </w:p>
    <w:p w14:paraId="71E25130" w14:textId="77777777" w:rsidR="002B1D53" w:rsidRDefault="002B1D53" w:rsidP="00696856"/>
    <w:p w14:paraId="3FC94A5B" w14:textId="694A914C" w:rsidR="00AB0BF7" w:rsidRDefault="00AB0BF7" w:rsidP="00696856">
      <w:pPr>
        <w:rPr>
          <w:b/>
        </w:rPr>
      </w:pPr>
      <w:r>
        <w:rPr>
          <w:b/>
        </w:rPr>
        <w:t>1</w:t>
      </w:r>
      <w:r w:rsidR="00CD60BD">
        <w:rPr>
          <w:b/>
        </w:rPr>
        <w:t>4</w:t>
      </w:r>
      <w:r>
        <w:rPr>
          <w:b/>
        </w:rPr>
        <w:t>.6</w:t>
      </w:r>
      <w:r>
        <w:rPr>
          <w:b/>
        </w:rPr>
        <w:tab/>
      </w:r>
      <w:r w:rsidR="004C3254">
        <w:rPr>
          <w:b/>
        </w:rPr>
        <w:t>Children receiving less than 25</w:t>
      </w:r>
      <w:r>
        <w:rPr>
          <w:b/>
        </w:rPr>
        <w:t xml:space="preserve"> hours education</w:t>
      </w:r>
      <w:r w:rsidR="004C3254">
        <w:rPr>
          <w:b/>
        </w:rPr>
        <w:t xml:space="preserve"> per week</w:t>
      </w:r>
    </w:p>
    <w:p w14:paraId="28364A12" w14:textId="77777777" w:rsidR="00AB0BF7" w:rsidRDefault="00AB0BF7" w:rsidP="00696856">
      <w:pPr>
        <w:rPr>
          <w:b/>
        </w:rPr>
      </w:pPr>
    </w:p>
    <w:p w14:paraId="45C4532E" w14:textId="1EECE0C1" w:rsidR="00AB0BF7" w:rsidRDefault="004C3254" w:rsidP="00696856">
      <w:r>
        <w:t xml:space="preserve">The School Inclusion Team monitors those children who are receiving less than 25 hours of education per week. </w:t>
      </w:r>
    </w:p>
    <w:p w14:paraId="17B7DFDC" w14:textId="77777777" w:rsidR="00AB0BF7" w:rsidRDefault="00AB0BF7" w:rsidP="00696856"/>
    <w:p w14:paraId="0413ADBA" w14:textId="77777777" w:rsidR="00AB0BF7" w:rsidRPr="00AB0BF7" w:rsidRDefault="00AB0BF7" w:rsidP="00696856"/>
    <w:p w14:paraId="01FC71E5" w14:textId="77777777" w:rsidR="0082653F" w:rsidRDefault="0082653F" w:rsidP="00696856"/>
    <w:p w14:paraId="4CAA0FF1" w14:textId="77777777" w:rsidR="0082653F" w:rsidRDefault="0082653F" w:rsidP="00696856"/>
    <w:p w14:paraId="0B981B56" w14:textId="74630D06" w:rsidR="008356B7" w:rsidRDefault="0082653F" w:rsidP="00696856">
      <w:r>
        <w:t xml:space="preserve"> </w:t>
      </w:r>
    </w:p>
    <w:p w14:paraId="16F786E2" w14:textId="529D2811" w:rsidR="00E473FB" w:rsidRDefault="00E473FB" w:rsidP="00696856"/>
    <w:p w14:paraId="7216FF19" w14:textId="45568EB8" w:rsidR="00E473FB" w:rsidRDefault="00E473FB" w:rsidP="00696856"/>
    <w:p w14:paraId="24ADF86B" w14:textId="42B46547" w:rsidR="00E473FB" w:rsidRDefault="00E473FB" w:rsidP="00696856"/>
    <w:p w14:paraId="1D9E2784" w14:textId="53B4D02D" w:rsidR="00E473FB" w:rsidRDefault="00E473FB" w:rsidP="00696856"/>
    <w:p w14:paraId="5AA3312D" w14:textId="104EC282" w:rsidR="00E473FB" w:rsidRDefault="00E473FB" w:rsidP="00696856"/>
    <w:p w14:paraId="3888AC99" w14:textId="39A2CCD5" w:rsidR="00E473FB" w:rsidRDefault="00E473FB" w:rsidP="00696856"/>
    <w:p w14:paraId="3598E138" w14:textId="761085DB" w:rsidR="00E473FB" w:rsidRDefault="00E473FB" w:rsidP="00696856"/>
    <w:p w14:paraId="72EC1A37" w14:textId="792F355A" w:rsidR="00E473FB" w:rsidRDefault="00E473FB" w:rsidP="00696856"/>
    <w:p w14:paraId="231EC40B" w14:textId="289F8B1C" w:rsidR="00E473FB" w:rsidRDefault="00E473FB" w:rsidP="00696856"/>
    <w:p w14:paraId="0BA87DD4" w14:textId="1251A22A" w:rsidR="00E473FB" w:rsidRDefault="00E473FB" w:rsidP="00696856"/>
    <w:p w14:paraId="60C6E552" w14:textId="4958603E" w:rsidR="002B1D53" w:rsidRDefault="002B1D53" w:rsidP="00696856"/>
    <w:p w14:paraId="5E71021D" w14:textId="306AF957" w:rsidR="002B1D53" w:rsidRDefault="002B1D53" w:rsidP="00696856"/>
    <w:p w14:paraId="12EC3A2D" w14:textId="0B809356" w:rsidR="002B1D53" w:rsidRDefault="002B1D53" w:rsidP="00696856"/>
    <w:p w14:paraId="5EA10C8D" w14:textId="636B73E8" w:rsidR="002B1D53" w:rsidRDefault="002B1D53" w:rsidP="00696856"/>
    <w:p w14:paraId="2C4A80B2" w14:textId="4137F858" w:rsidR="002B1D53" w:rsidRDefault="002B1D53" w:rsidP="00696856"/>
    <w:p w14:paraId="1B3F0CFB" w14:textId="5CE1B7D2" w:rsidR="002B1D53" w:rsidRDefault="002B1D53" w:rsidP="00696856"/>
    <w:p w14:paraId="5A55EDCC" w14:textId="2D908447" w:rsidR="002B1D53" w:rsidRDefault="002B1D53" w:rsidP="00696856"/>
    <w:p w14:paraId="22EC8321" w14:textId="77777777" w:rsidR="00642EF3" w:rsidRDefault="00642EF3" w:rsidP="00696856"/>
    <w:p w14:paraId="6BD718CC" w14:textId="21430391" w:rsidR="00920379" w:rsidRDefault="00920379" w:rsidP="00696856">
      <w:pPr>
        <w:rPr>
          <w:b/>
        </w:rPr>
      </w:pPr>
      <w:r w:rsidRPr="00C938B6">
        <w:rPr>
          <w:noProof/>
          <w:color w:val="1F497D"/>
          <w:sz w:val="20"/>
          <w:szCs w:val="20"/>
          <w:lang w:eastAsia="en-GB"/>
        </w:rPr>
        <w:lastRenderedPageBreak/>
        <w:drawing>
          <wp:anchor distT="0" distB="0" distL="114300" distR="114300" simplePos="0" relativeHeight="251661312" behindDoc="1" locked="0" layoutInCell="1" allowOverlap="1" wp14:anchorId="5118FD7C" wp14:editId="1B9BE8F6">
            <wp:simplePos x="0" y="0"/>
            <wp:positionH relativeFrom="column">
              <wp:posOffset>2271043</wp:posOffset>
            </wp:positionH>
            <wp:positionV relativeFrom="paragraph">
              <wp:posOffset>404</wp:posOffset>
            </wp:positionV>
            <wp:extent cx="1289050" cy="355600"/>
            <wp:effectExtent l="0" t="0" r="6350" b="6350"/>
            <wp:wrapTight wrapText="bothSides">
              <wp:wrapPolygon edited="0">
                <wp:start x="0" y="0"/>
                <wp:lineTo x="0" y="20829"/>
                <wp:lineTo x="21387" y="20829"/>
                <wp:lineTo x="21387" y="0"/>
                <wp:lineTo x="0" y="0"/>
              </wp:wrapPolygon>
            </wp:wrapTight>
            <wp:docPr id="9" name="Picture 9" descr="cid:image001.png@01D7D7BC.3FADF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D7BC.3FADFEB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289050" cy="355600"/>
                    </a:xfrm>
                    <a:prstGeom prst="rect">
                      <a:avLst/>
                    </a:prstGeom>
                    <a:noFill/>
                    <a:ln>
                      <a:noFill/>
                    </a:ln>
                  </pic:spPr>
                </pic:pic>
              </a:graphicData>
            </a:graphic>
          </wp:anchor>
        </w:drawing>
      </w:r>
    </w:p>
    <w:p w14:paraId="6A31433C" w14:textId="14A643A5" w:rsidR="007A5825" w:rsidRPr="000C1401" w:rsidRDefault="007A5825" w:rsidP="00696856">
      <w:pPr>
        <w:rPr>
          <w:b/>
        </w:rPr>
      </w:pPr>
      <w:r w:rsidRPr="000C1401">
        <w:rPr>
          <w:b/>
        </w:rPr>
        <w:t xml:space="preserve">Appendix 1: </w:t>
      </w:r>
    </w:p>
    <w:p w14:paraId="7EED54FF" w14:textId="77777777" w:rsidR="007A5825" w:rsidRDefault="007A5825" w:rsidP="00696856">
      <w:pPr>
        <w:rPr>
          <w:b/>
        </w:rPr>
      </w:pPr>
    </w:p>
    <w:p w14:paraId="2C787960" w14:textId="77777777" w:rsidR="00C76E15" w:rsidRPr="003B1B33" w:rsidRDefault="00C76E15" w:rsidP="00C76E15">
      <w:pPr>
        <w:shd w:val="clear" w:color="auto" w:fill="FEFEFE"/>
        <w:spacing w:before="100" w:beforeAutospacing="1" w:after="100" w:afterAutospacing="1" w:line="240" w:lineRule="auto"/>
        <w:outlineLvl w:val="2"/>
        <w:rPr>
          <w:rFonts w:eastAsia="Times New Roman"/>
          <w:b/>
          <w:bCs/>
          <w:color w:val="333333"/>
          <w:lang w:eastAsia="en-GB"/>
        </w:rPr>
      </w:pPr>
      <w:r w:rsidRPr="003B1B33">
        <w:rPr>
          <w:rFonts w:eastAsia="Times New Roman"/>
          <w:b/>
          <w:bCs/>
          <w:color w:val="333333"/>
          <w:lang w:eastAsia="en-GB"/>
        </w:rPr>
        <w:t>Prescribed grounds under which pupils can be taken off-roll and notification to the Local Authority Education (Pupil Registration)</w:t>
      </w:r>
    </w:p>
    <w:p w14:paraId="24D52FEB" w14:textId="77777777" w:rsidR="00C76E15" w:rsidRPr="0039121A" w:rsidRDefault="00C76E15" w:rsidP="00C76E15">
      <w:pPr>
        <w:rPr>
          <w:b/>
        </w:rPr>
      </w:pPr>
      <w:r w:rsidRPr="008541F3">
        <w:rPr>
          <w:b/>
          <w:color w:val="FF0000"/>
        </w:rPr>
        <w:t xml:space="preserve">Ground A </w:t>
      </w:r>
      <w:r w:rsidRPr="0039121A">
        <w:rPr>
          <w:b/>
        </w:rPr>
        <w:t>- The pupil has been registered at another school</w:t>
      </w:r>
    </w:p>
    <w:p w14:paraId="219C0E42" w14:textId="77777777" w:rsidR="00C76E15" w:rsidRDefault="00C76E15" w:rsidP="00C76E15">
      <w:r w:rsidRPr="0039121A">
        <w:t>Where a pupil has been registered at another school, unless:</w:t>
      </w:r>
    </w:p>
    <w:p w14:paraId="7ADBC32E" w14:textId="77777777" w:rsidR="00C76E15" w:rsidRPr="00C42038" w:rsidRDefault="00C76E15" w:rsidP="00C76E15">
      <w:pPr>
        <w:pStyle w:val="ListParagraph"/>
        <w:numPr>
          <w:ilvl w:val="0"/>
          <w:numId w:val="43"/>
        </w:numPr>
        <w:spacing w:after="160" w:line="259" w:lineRule="auto"/>
      </w:pPr>
      <w:r w:rsidRPr="00C42038">
        <w:t xml:space="preserve">a school attendance order naming the school is in force in relation to the pupil </w:t>
      </w:r>
    </w:p>
    <w:p w14:paraId="5BDBA74E" w14:textId="77777777" w:rsidR="00C76E15" w:rsidRDefault="00C76E15" w:rsidP="00C76E15">
      <w:pPr>
        <w:pStyle w:val="ListParagraph"/>
        <w:numPr>
          <w:ilvl w:val="0"/>
          <w:numId w:val="43"/>
        </w:numPr>
        <w:spacing w:after="160" w:line="259" w:lineRule="auto"/>
      </w:pPr>
      <w:r w:rsidRPr="00C42038">
        <w:t xml:space="preserve">the pupil is a mobile </w:t>
      </w:r>
      <w:proofErr w:type="gramStart"/>
      <w:r w:rsidRPr="00C42038">
        <w:t>child</w:t>
      </w:r>
      <w:proofErr w:type="gramEnd"/>
      <w:r w:rsidRPr="00C42038">
        <w:t xml:space="preserve"> and the school is their main school </w:t>
      </w:r>
    </w:p>
    <w:p w14:paraId="14AE553F" w14:textId="77777777" w:rsidR="00C76E15" w:rsidRDefault="00C76E15" w:rsidP="00C76E15">
      <w:pPr>
        <w:pStyle w:val="ListParagraph"/>
        <w:numPr>
          <w:ilvl w:val="0"/>
          <w:numId w:val="43"/>
        </w:numPr>
        <w:spacing w:after="160" w:line="259" w:lineRule="auto"/>
      </w:pPr>
      <w:r w:rsidRPr="00C42038">
        <w:t xml:space="preserve">the school has agreed with a person with control of the pupil’s attendance at the other school that the pupil should be registered at more than one school </w:t>
      </w:r>
    </w:p>
    <w:p w14:paraId="7F0919AA" w14:textId="77777777" w:rsidR="00C76E15" w:rsidRDefault="00C76E15" w:rsidP="00C76E15">
      <w:pPr>
        <w:pStyle w:val="ListParagraph"/>
        <w:numPr>
          <w:ilvl w:val="0"/>
          <w:numId w:val="43"/>
        </w:numPr>
        <w:spacing w:after="160" w:line="259" w:lineRule="auto"/>
      </w:pPr>
      <w:r w:rsidRPr="00C42038">
        <w:t xml:space="preserve">the school itself has control of the pupil’s attendance at the other school and has decided that the pupil should be registered at more than one school </w:t>
      </w:r>
    </w:p>
    <w:p w14:paraId="1B2A8F6A" w14:textId="77777777" w:rsidR="00C76E15" w:rsidRPr="00C42038" w:rsidRDefault="00C76E15" w:rsidP="00C76E15">
      <w:pPr>
        <w:pStyle w:val="ListParagraph"/>
        <w:ind w:left="142"/>
      </w:pPr>
    </w:p>
    <w:p w14:paraId="4ACC8456" w14:textId="77777777" w:rsidR="00C76E15" w:rsidRPr="00C42038" w:rsidRDefault="00C76E15" w:rsidP="00C76E15">
      <w:pPr>
        <w:ind w:left="-142" w:firstLine="142"/>
        <w:rPr>
          <w:b/>
        </w:rPr>
      </w:pPr>
      <w:r w:rsidRPr="0009372A">
        <w:rPr>
          <w:b/>
          <w:color w:val="FF0000"/>
        </w:rPr>
        <w:t xml:space="preserve">Ground B </w:t>
      </w:r>
      <w:r w:rsidRPr="00C42038">
        <w:rPr>
          <w:b/>
        </w:rPr>
        <w:t>- The pupil has not continued at the school following completion of nursery education</w:t>
      </w:r>
    </w:p>
    <w:p w14:paraId="22FDC53D" w14:textId="77777777" w:rsidR="00C76E15" w:rsidRDefault="00C76E15" w:rsidP="00C76E15">
      <w:r w:rsidRPr="00C42038">
        <w:t>Where a pupil has been admitted to the school to receive nursery education and on completing nursery does not continue into reception (or more senior class).</w:t>
      </w:r>
    </w:p>
    <w:p w14:paraId="7C848182" w14:textId="77777777" w:rsidR="00C76E15" w:rsidRPr="00C42038" w:rsidRDefault="00C76E15" w:rsidP="00C76E15"/>
    <w:p w14:paraId="02695BF4" w14:textId="77777777" w:rsidR="00C76E15" w:rsidRPr="00C42038" w:rsidRDefault="00C76E15" w:rsidP="00C76E15">
      <w:pPr>
        <w:rPr>
          <w:b/>
        </w:rPr>
      </w:pPr>
      <w:r w:rsidRPr="008541F3">
        <w:rPr>
          <w:b/>
          <w:color w:val="FF0000"/>
        </w:rPr>
        <w:t xml:space="preserve">Ground C </w:t>
      </w:r>
      <w:r w:rsidRPr="00C42038">
        <w:rPr>
          <w:b/>
        </w:rPr>
        <w:t>– The pupil is also registered at one or more other schools and the other schools have agreed the deletion</w:t>
      </w:r>
    </w:p>
    <w:p w14:paraId="1EF95FB5" w14:textId="77777777" w:rsidR="00C76E15" w:rsidRDefault="00C76E15" w:rsidP="00C76E15">
      <w:r w:rsidRPr="0039121A">
        <w:t xml:space="preserve">Where a pupil is registered at one or more other schools, and: </w:t>
      </w:r>
    </w:p>
    <w:p w14:paraId="5FD961D8" w14:textId="77777777" w:rsidR="00C76E15" w:rsidRDefault="00C76E15" w:rsidP="00C76E15">
      <w:pPr>
        <w:pStyle w:val="ListParagraph"/>
        <w:numPr>
          <w:ilvl w:val="0"/>
          <w:numId w:val="43"/>
        </w:numPr>
        <w:spacing w:after="160" w:line="259" w:lineRule="auto"/>
      </w:pPr>
      <w:r w:rsidRPr="0061136F">
        <w:t>the school does not have reasonable grounds to believe that the pupil will attend the school again, • each school where the pupil is registered has given consent to the deletion,</w:t>
      </w:r>
    </w:p>
    <w:p w14:paraId="318B8A10" w14:textId="77777777" w:rsidR="00C76E15" w:rsidRDefault="00C76E15" w:rsidP="00C76E15">
      <w:pPr>
        <w:pStyle w:val="ListParagraph"/>
        <w:numPr>
          <w:ilvl w:val="0"/>
          <w:numId w:val="43"/>
        </w:numPr>
        <w:spacing w:after="160" w:line="259" w:lineRule="auto"/>
      </w:pPr>
      <w:r w:rsidRPr="0061136F">
        <w:t xml:space="preserve">there is no school attendance order naming the school in force in relation to the pupil </w:t>
      </w:r>
    </w:p>
    <w:p w14:paraId="513C658C" w14:textId="77777777" w:rsidR="00C76E15" w:rsidRDefault="00C76E15" w:rsidP="00C76E15">
      <w:pPr>
        <w:pStyle w:val="ListParagraph"/>
        <w:numPr>
          <w:ilvl w:val="0"/>
          <w:numId w:val="43"/>
        </w:numPr>
        <w:spacing w:after="160" w:line="259" w:lineRule="auto"/>
      </w:pPr>
      <w:r w:rsidRPr="0061136F">
        <w:t xml:space="preserve"> the pupil is not a mobile child, or if they are, the school is not their main school</w:t>
      </w:r>
    </w:p>
    <w:p w14:paraId="15108E9E" w14:textId="77777777" w:rsidR="00C76E15" w:rsidRPr="00314CCA" w:rsidRDefault="00C76E15" w:rsidP="00C76E15">
      <w:pPr>
        <w:ind w:left="-142"/>
      </w:pPr>
    </w:p>
    <w:p w14:paraId="373C064F" w14:textId="77777777" w:rsidR="00C76E15" w:rsidRPr="0061136F" w:rsidRDefault="00C76E15" w:rsidP="00C76E15">
      <w:pPr>
        <w:rPr>
          <w:b/>
        </w:rPr>
      </w:pPr>
      <w:r w:rsidRPr="008541F3">
        <w:rPr>
          <w:b/>
          <w:color w:val="FF0000"/>
        </w:rPr>
        <w:t xml:space="preserve">Ground D </w:t>
      </w:r>
      <w:r w:rsidRPr="0061136F">
        <w:rPr>
          <w:b/>
        </w:rPr>
        <w:t>- The pupil has a school attendance order which has been changed to name another school</w:t>
      </w:r>
    </w:p>
    <w:p w14:paraId="14CAE669" w14:textId="77777777" w:rsidR="00C76E15" w:rsidRDefault="00C76E15" w:rsidP="00C76E15">
      <w:r w:rsidRPr="0061136F">
        <w:t>Where the pupil is the subject of a school attendance order that previously named the school, but another school has now been named on that order instead.</w:t>
      </w:r>
    </w:p>
    <w:p w14:paraId="46F5F83A" w14:textId="77777777" w:rsidR="00C76E15" w:rsidRPr="0061136F" w:rsidRDefault="00C76E15" w:rsidP="00C76E15"/>
    <w:p w14:paraId="654097BE" w14:textId="77777777" w:rsidR="00C76E15" w:rsidRPr="0061136F" w:rsidRDefault="00C76E15" w:rsidP="00C76E15">
      <w:pPr>
        <w:rPr>
          <w:b/>
        </w:rPr>
      </w:pPr>
      <w:r w:rsidRPr="008541F3">
        <w:rPr>
          <w:b/>
          <w:color w:val="FF0000"/>
        </w:rPr>
        <w:t xml:space="preserve">Ground E </w:t>
      </w:r>
      <w:r w:rsidRPr="0061136F">
        <w:rPr>
          <w:b/>
        </w:rPr>
        <w:t>- The pupil had a school attendance order which has been revoked</w:t>
      </w:r>
    </w:p>
    <w:p w14:paraId="7A0A4995" w14:textId="77777777" w:rsidR="00C76E15" w:rsidRDefault="00C76E15" w:rsidP="00C76E15">
      <w:r w:rsidRPr="0061136F">
        <w:t>Where the pupil was the subject of a school attendance order naming the school, but the order is revoked because the local authority that made the order is satisfied that arrangements have been made for the child to receive suitable full-time education for their age, ability and aptitude and special educational needs somewhere other than at a school.</w:t>
      </w:r>
    </w:p>
    <w:p w14:paraId="77B5D91A" w14:textId="77777777" w:rsidR="00C76E15" w:rsidRPr="0061136F" w:rsidRDefault="00C76E15" w:rsidP="00C76E15"/>
    <w:p w14:paraId="1656C3F1" w14:textId="77777777" w:rsidR="00C76E15" w:rsidRPr="0061136F" w:rsidRDefault="00C76E15" w:rsidP="00C76E15">
      <w:pPr>
        <w:rPr>
          <w:b/>
        </w:rPr>
      </w:pPr>
      <w:r w:rsidRPr="008541F3">
        <w:rPr>
          <w:b/>
          <w:color w:val="FF0000"/>
        </w:rPr>
        <w:lastRenderedPageBreak/>
        <w:t xml:space="preserve">Ground F </w:t>
      </w:r>
      <w:r w:rsidRPr="0061136F">
        <w:rPr>
          <w:b/>
        </w:rPr>
        <w:t>- The parent of a pupil has notified the school in writing that the pupil will be leaving the school to be educated otherwise than at a school</w:t>
      </w:r>
    </w:p>
    <w:p w14:paraId="19A7B405" w14:textId="77777777" w:rsidR="00C76E15" w:rsidRDefault="00C76E15" w:rsidP="00C76E15">
      <w:r w:rsidRPr="009333CB">
        <w:t>Where the pupil’s parent has informed the school in writing, that the pupil will no longer attend the school after a certain day and will receive education otherwise than at a school and that day has passed, and there is no school attendance order naming the school in force in relation to the pupil.</w:t>
      </w:r>
    </w:p>
    <w:p w14:paraId="51B1D186" w14:textId="77777777" w:rsidR="00C76E15" w:rsidRPr="0074492D" w:rsidRDefault="00C76E15" w:rsidP="00C76E15">
      <w:pPr>
        <w:shd w:val="clear" w:color="auto" w:fill="FEFEFE"/>
        <w:spacing w:before="100" w:beforeAutospacing="1" w:after="100" w:afterAutospacing="1"/>
        <w:jc w:val="both"/>
        <w:rPr>
          <w:rStyle w:val="Hyperlink"/>
        </w:rPr>
      </w:pPr>
      <w:r w:rsidRPr="0074492D">
        <w:rPr>
          <w:color w:val="0A0A0A"/>
        </w:rPr>
        <w:t xml:space="preserve">It would not be appropriate for school staff to encourage EHE as a solution to difficult issues as this is unlikely to be in the best interests of the child). The school - not the parent - has a legal duty to notify the local authority when deleting a child from roll under this criterion. An EHE notification must be sent by the school to </w:t>
      </w:r>
      <w:hyperlink r:id="rId29" w:history="1">
        <w:r w:rsidRPr="0074492D">
          <w:rPr>
            <w:rStyle w:val="Hyperlink"/>
          </w:rPr>
          <w:t>EHE@camden.gov.uk</w:t>
        </w:r>
      </w:hyperlink>
      <w:r w:rsidRPr="0074492D">
        <w:rPr>
          <w:rStyle w:val="Hyperlink"/>
        </w:rPr>
        <w:t xml:space="preserve">     </w:t>
      </w:r>
    </w:p>
    <w:p w14:paraId="2DBFD3E1" w14:textId="77777777" w:rsidR="00C76E15" w:rsidRPr="0074492D" w:rsidRDefault="00C76E15" w:rsidP="00C76E15">
      <w:pPr>
        <w:rPr>
          <w:color w:val="1F497D"/>
        </w:rPr>
      </w:pPr>
      <w:hyperlink r:id="rId30" w:anchor="gxoe" w:history="1">
        <w:r w:rsidRPr="0074492D">
          <w:rPr>
            <w:rStyle w:val="Hyperlink"/>
          </w:rPr>
          <w:t>Educating your child at home - Camden Council</w:t>
        </w:r>
      </w:hyperlink>
      <w:r w:rsidRPr="0074492D">
        <w:t xml:space="preserve"> </w:t>
      </w:r>
    </w:p>
    <w:p w14:paraId="33301C2E" w14:textId="77777777" w:rsidR="00C76E15" w:rsidRDefault="00C76E15" w:rsidP="00C76E15">
      <w:pPr>
        <w:rPr>
          <w:b/>
          <w:color w:val="FF0000"/>
        </w:rPr>
      </w:pPr>
    </w:p>
    <w:p w14:paraId="57B5E873" w14:textId="77777777" w:rsidR="00C76E15" w:rsidRPr="00413E7E" w:rsidRDefault="00C76E15" w:rsidP="00C76E15">
      <w:pPr>
        <w:rPr>
          <w:b/>
        </w:rPr>
      </w:pPr>
      <w:r w:rsidRPr="008541F3">
        <w:rPr>
          <w:b/>
          <w:color w:val="FF0000"/>
        </w:rPr>
        <w:t xml:space="preserve">Ground G </w:t>
      </w:r>
      <w:r w:rsidRPr="00413E7E">
        <w:rPr>
          <w:b/>
        </w:rPr>
        <w:t>- The pupil no longer normally lives a reasonable distance from the school</w:t>
      </w:r>
    </w:p>
    <w:p w14:paraId="78A37883" w14:textId="77777777" w:rsidR="00C76E15" w:rsidRPr="0039121A" w:rsidRDefault="00C76E15" w:rsidP="00C76E15">
      <w:r w:rsidRPr="0039121A">
        <w:t xml:space="preserve">Where a pupil no longer normally lives a reasonable distance from the school, the school does not have reasonable grounds to believe the pupil will attend the school again, and the pupil is not a boarder at the school. </w:t>
      </w:r>
    </w:p>
    <w:p w14:paraId="325339A5" w14:textId="77777777" w:rsidR="00C76E15" w:rsidRPr="0039121A" w:rsidRDefault="00C76E15" w:rsidP="00C76E15">
      <w:r w:rsidRPr="0039121A">
        <w:t xml:space="preserve">In circumstances where parents are moving away and withdrawing their child but are unable to say how their child will continue with their education, for example, the family are relocating but have not been able to secure a place at a new school in advance, once the pupil has completed their final day at school and moved out of the area, the school must delete the pupil’s name from the admission register and the pupil’s information should then be transferred to the Lost Pupil Database via the S2S system. </w:t>
      </w:r>
    </w:p>
    <w:p w14:paraId="3DD732C1" w14:textId="77777777" w:rsidR="00C76E15" w:rsidRPr="0039121A" w:rsidRDefault="00C76E15" w:rsidP="00B324CF">
      <w:pPr>
        <w:shd w:val="clear" w:color="auto" w:fill="FEFEFE"/>
        <w:spacing w:before="100" w:beforeAutospacing="1" w:after="100" w:afterAutospacing="1"/>
        <w:rPr>
          <w:rFonts w:eastAsia="Times New Roman"/>
          <w:color w:val="0A0A0A"/>
          <w:lang w:eastAsia="en-GB"/>
        </w:rPr>
      </w:pPr>
      <w:r w:rsidRPr="0039121A">
        <w:rPr>
          <w:rFonts w:eastAsia="Times New Roman"/>
          <w:color w:val="0A0A0A"/>
          <w:lang w:eastAsia="en-GB"/>
        </w:rPr>
        <w:t>School must obtain details of the child’s new address and refer to the CME Officer to enable a CME notification to the destination local authority and reduce the risk of the child falling out of the education system. Children must only be removed once the destination LA has confirmed receipt of notification.</w:t>
      </w:r>
    </w:p>
    <w:p w14:paraId="03C2D85B" w14:textId="77777777" w:rsidR="00C76E15" w:rsidRDefault="00C76E15" w:rsidP="00B324CF">
      <w:pPr>
        <w:shd w:val="clear" w:color="auto" w:fill="FEFEFE"/>
        <w:spacing w:before="100" w:beforeAutospacing="1" w:after="100" w:afterAutospacing="1"/>
        <w:rPr>
          <w:rFonts w:eastAsia="Times New Roman"/>
          <w:color w:val="0A0A0A"/>
          <w:lang w:eastAsia="en-GB"/>
        </w:rPr>
      </w:pPr>
      <w:r w:rsidRPr="0039121A">
        <w:rPr>
          <w:rFonts w:eastAsia="Times New Roman"/>
          <w:color w:val="0A0A0A"/>
          <w:lang w:eastAsia="en-GB"/>
        </w:rPr>
        <w:t xml:space="preserve">Where a parent has notified the school that the child is leaving the country and the school has reason for concern under safeguarding then a referral to MASH must be made. Children who leave the county are not deemed as CME. </w:t>
      </w:r>
    </w:p>
    <w:p w14:paraId="64F2BE0C" w14:textId="77777777" w:rsidR="00C76E15" w:rsidRPr="00413E7E" w:rsidRDefault="00C76E15" w:rsidP="00B324CF">
      <w:pPr>
        <w:shd w:val="clear" w:color="auto" w:fill="FEFEFE"/>
        <w:spacing w:before="100" w:beforeAutospacing="1" w:after="100" w:afterAutospacing="1"/>
        <w:rPr>
          <w:rFonts w:eastAsia="Times New Roman"/>
          <w:color w:val="0A0A0A"/>
          <w:lang w:eastAsia="en-GB"/>
        </w:rPr>
      </w:pPr>
      <w:r w:rsidRPr="00413E7E">
        <w:t>Reasonable distance</w:t>
      </w:r>
    </w:p>
    <w:p w14:paraId="4F71CBE4" w14:textId="77777777" w:rsidR="00C76E15" w:rsidRPr="0039121A" w:rsidRDefault="00C76E15" w:rsidP="00B324CF">
      <w:r w:rsidRPr="0039121A">
        <w:t>DfE does not define reasonable distance because each case depends on the family situation and the geography of the area for example, the parent's ability to get the child to the school, a safe walking route or the accessibility of local transportation.</w:t>
      </w:r>
    </w:p>
    <w:p w14:paraId="5BA7DB7E" w14:textId="77777777" w:rsidR="00C76E15" w:rsidRDefault="00C76E15" w:rsidP="00C76E15">
      <w:pPr>
        <w:rPr>
          <w:b/>
        </w:rPr>
      </w:pPr>
    </w:p>
    <w:p w14:paraId="72C432C4" w14:textId="77777777" w:rsidR="00B324CF" w:rsidRPr="00413E7E" w:rsidRDefault="00B324CF" w:rsidP="00C76E15">
      <w:pPr>
        <w:rPr>
          <w:b/>
        </w:rPr>
      </w:pPr>
    </w:p>
    <w:p w14:paraId="519C5FAB" w14:textId="77777777" w:rsidR="00C76E15" w:rsidRPr="00413E7E" w:rsidRDefault="00C76E15" w:rsidP="00C76E15">
      <w:pPr>
        <w:rPr>
          <w:b/>
        </w:rPr>
      </w:pPr>
      <w:r w:rsidRPr="008541F3">
        <w:rPr>
          <w:b/>
          <w:color w:val="FF0000"/>
        </w:rPr>
        <w:lastRenderedPageBreak/>
        <w:t xml:space="preserve">Ground H </w:t>
      </w:r>
      <w:r w:rsidRPr="00413E7E">
        <w:rPr>
          <w:b/>
        </w:rPr>
        <w:t>- The pupil has not returned following a leave of absence</w:t>
      </w:r>
    </w:p>
    <w:p w14:paraId="770EF65D" w14:textId="77777777" w:rsidR="00C76E15" w:rsidRDefault="00C76E15" w:rsidP="00C76E15">
      <w:r w:rsidRPr="0039121A">
        <w:t xml:space="preserve"> Where a pupil has been granted a leave of absence and:</w:t>
      </w:r>
    </w:p>
    <w:p w14:paraId="140E466C" w14:textId="77777777" w:rsidR="00C76E15" w:rsidRDefault="00C76E15" w:rsidP="00C76E15">
      <w:pPr>
        <w:pStyle w:val="ListParagraph"/>
        <w:numPr>
          <w:ilvl w:val="0"/>
          <w:numId w:val="43"/>
        </w:numPr>
        <w:spacing w:after="160" w:line="259" w:lineRule="auto"/>
      </w:pPr>
      <w:r w:rsidRPr="00413E7E">
        <w:t xml:space="preserve">the pupil has not attended school within the ten school days immediately after the end of the period that the leave was granted for, </w:t>
      </w:r>
    </w:p>
    <w:p w14:paraId="02B061CC" w14:textId="77777777" w:rsidR="00C76E15" w:rsidRDefault="00C76E15" w:rsidP="00C76E15">
      <w:pPr>
        <w:pStyle w:val="ListParagraph"/>
        <w:numPr>
          <w:ilvl w:val="0"/>
          <w:numId w:val="43"/>
        </w:numPr>
        <w:spacing w:after="160" w:line="259" w:lineRule="auto"/>
      </w:pPr>
      <w:r>
        <w:t>t</w:t>
      </w:r>
      <w:r w:rsidRPr="00413E7E">
        <w:t>he school does not have reasonable grounds to believe that the pupil is unable to attend because of sickness or an unavoidable cause, and</w:t>
      </w:r>
    </w:p>
    <w:p w14:paraId="43A48A4E" w14:textId="77777777" w:rsidR="00C76E15" w:rsidRPr="00413E7E" w:rsidRDefault="00C76E15" w:rsidP="00C76E15">
      <w:pPr>
        <w:pStyle w:val="ListParagraph"/>
        <w:numPr>
          <w:ilvl w:val="0"/>
          <w:numId w:val="43"/>
        </w:numPr>
        <w:spacing w:after="160" w:line="259" w:lineRule="auto"/>
      </w:pPr>
      <w:r w:rsidRPr="00413E7E">
        <w:t>the school and the local authority have jointly made reasonable efforts to find out the pupil’s l</w:t>
      </w:r>
      <w:r>
        <w:t xml:space="preserve">ocation and circumstances, but </w:t>
      </w:r>
      <w:r w:rsidRPr="00413E7E">
        <w:t xml:space="preserve">they have not succeeded, </w:t>
      </w:r>
      <w:proofErr w:type="spellStart"/>
      <w:r w:rsidRPr="00413E7E">
        <w:t>orthey</w:t>
      </w:r>
      <w:proofErr w:type="spellEnd"/>
      <w:r w:rsidRPr="00413E7E">
        <w:t xml:space="preserve"> have succeeded but they agree that there are no reasonable grounds to believe that the pupil will attend the school again, taking into account any reasonable steps that could be taken (either jointly or separately) to secure the pupil’s attendance.</w:t>
      </w:r>
    </w:p>
    <w:p w14:paraId="1A5A98D9" w14:textId="77777777" w:rsidR="00C76E15" w:rsidRPr="008541F3" w:rsidRDefault="00C76E15" w:rsidP="00C76E15">
      <w:pPr>
        <w:rPr>
          <w:b/>
          <w:color w:val="FF0000"/>
        </w:rPr>
      </w:pPr>
    </w:p>
    <w:p w14:paraId="20A68464" w14:textId="77777777" w:rsidR="00C76E15" w:rsidRPr="00413E7E" w:rsidRDefault="00C76E15" w:rsidP="00C76E15">
      <w:pPr>
        <w:rPr>
          <w:b/>
        </w:rPr>
      </w:pPr>
      <w:r w:rsidRPr="008541F3">
        <w:rPr>
          <w:b/>
          <w:color w:val="FF0000"/>
        </w:rPr>
        <w:t xml:space="preserve">Ground I </w:t>
      </w:r>
      <w:r w:rsidRPr="00413E7E">
        <w:rPr>
          <w:b/>
        </w:rPr>
        <w:t>- The pupil has been continually absent from school for 20 school days</w:t>
      </w:r>
    </w:p>
    <w:p w14:paraId="2F31B5B7" w14:textId="77777777" w:rsidR="00C76E15" w:rsidRDefault="00C76E15" w:rsidP="00C76E15">
      <w:pPr>
        <w:shd w:val="clear" w:color="auto" w:fill="FEFEFE"/>
        <w:spacing w:line="240" w:lineRule="auto"/>
        <w:rPr>
          <w:rFonts w:eastAsia="Times New Roman"/>
          <w:color w:val="0A0A0A"/>
          <w:lang w:eastAsia="en-GB"/>
        </w:rPr>
      </w:pPr>
      <w:r w:rsidRPr="0039121A">
        <w:rPr>
          <w:rFonts w:eastAsia="Times New Roman"/>
          <w:color w:val="0A0A0A"/>
          <w:lang w:eastAsia="en-GB"/>
        </w:rPr>
        <w:t>At no time was the absence during that period authorised by the school.</w:t>
      </w:r>
    </w:p>
    <w:p w14:paraId="2114E89A" w14:textId="77777777" w:rsidR="00C76E15" w:rsidRDefault="00C76E15" w:rsidP="00C76E15">
      <w:pPr>
        <w:shd w:val="clear" w:color="auto" w:fill="FEFEFE"/>
        <w:spacing w:line="240" w:lineRule="auto"/>
        <w:rPr>
          <w:rFonts w:eastAsia="Times New Roman"/>
          <w:color w:val="0A0A0A"/>
          <w:lang w:eastAsia="en-GB"/>
        </w:rPr>
      </w:pPr>
    </w:p>
    <w:p w14:paraId="3A2C1B7C" w14:textId="77777777" w:rsidR="00C76E15" w:rsidRPr="00413E7E" w:rsidRDefault="00C76E15" w:rsidP="00C76E15">
      <w:pPr>
        <w:pStyle w:val="ListParagraph"/>
        <w:numPr>
          <w:ilvl w:val="0"/>
          <w:numId w:val="43"/>
        </w:numPr>
        <w:shd w:val="clear" w:color="auto" w:fill="FEFEFE"/>
        <w:spacing w:line="240" w:lineRule="auto"/>
        <w:rPr>
          <w:rFonts w:eastAsia="Times New Roman"/>
          <w:color w:val="0A0A0A"/>
          <w:lang w:eastAsia="en-GB"/>
        </w:rPr>
      </w:pPr>
      <w:r w:rsidRPr="00413E7E">
        <w:t>the school does not have reasonable grounds to believe that the pupil is unable to attend because of sickness or an unavoidable cause, and</w:t>
      </w:r>
    </w:p>
    <w:p w14:paraId="49273F16" w14:textId="77777777" w:rsidR="00C76E15" w:rsidRPr="00413E7E" w:rsidRDefault="00C76E15" w:rsidP="00C76E15">
      <w:pPr>
        <w:pStyle w:val="ListParagraph"/>
        <w:numPr>
          <w:ilvl w:val="0"/>
          <w:numId w:val="43"/>
        </w:numPr>
        <w:shd w:val="clear" w:color="auto" w:fill="FEFEFE"/>
        <w:spacing w:line="240" w:lineRule="auto"/>
        <w:rPr>
          <w:rFonts w:eastAsia="Times New Roman"/>
          <w:color w:val="0A0A0A"/>
          <w:lang w:eastAsia="en-GB"/>
        </w:rPr>
      </w:pPr>
      <w:r w:rsidRPr="00413E7E">
        <w:t>the school and the local authority have jointly made reasonable efforts to find out the pupil’s location and circumstances, but: o they have not succeeded, or o they have succeeded but they agree that there are no reasonable grounds to believe that the pupil will attend the school again, taking into account any reasonable steps they could take (either jointly or separately) to secure the pupil’s attendance.</w:t>
      </w:r>
    </w:p>
    <w:p w14:paraId="01ABFD12" w14:textId="77777777" w:rsidR="00C76E15" w:rsidRPr="0039121A" w:rsidRDefault="00C76E15" w:rsidP="00C76E15"/>
    <w:p w14:paraId="3E18595B" w14:textId="77777777" w:rsidR="00C76E15" w:rsidRPr="0039121A" w:rsidRDefault="00C76E15" w:rsidP="00C76E15">
      <w:r w:rsidRPr="0039121A">
        <w:t>Pupils who have been located but have not returned to school.</w:t>
      </w:r>
    </w:p>
    <w:p w14:paraId="4728CC48" w14:textId="77777777" w:rsidR="00C76E15" w:rsidRDefault="00C76E15" w:rsidP="00C76E15">
      <w:r w:rsidRPr="0039121A">
        <w:t xml:space="preserve">Where a pupil has been located and their circumstances discovered but they have not returned to school, a joint decision is required between the school and the local authority before this ground is used. Both must agree that there are no reasonable grounds to believe the child will return to the school, even with reasonable support and/or enforcement to try to cause their return to school. This means the final criterion will be met very rarely, usually when a pupil has been out of the country for a prolonged period and there are no signs of the pupil returning. </w:t>
      </w:r>
    </w:p>
    <w:p w14:paraId="3D0EC40F" w14:textId="77777777" w:rsidR="00B324CF" w:rsidRPr="0039121A" w:rsidRDefault="00B324CF" w:rsidP="00C76E15"/>
    <w:p w14:paraId="0331B6EF" w14:textId="77777777" w:rsidR="00C76E15" w:rsidRPr="0039121A" w:rsidRDefault="00C76E15" w:rsidP="00C76E15">
      <w:r w:rsidRPr="0039121A">
        <w:t>This ground cannot be used in any case where the pupil could reasonably be supported to return to school regardless of whether that support has been provided. It cannot be used where a pupil is absent because of a health reason. It also cannot be used in cases where attendance legal action to cause the pupil to return to school could reasonably be taken instead. In such cases, the appropriate support or enforcement should be taken rather than the pupil’s name being deleted from roll.</w:t>
      </w:r>
    </w:p>
    <w:p w14:paraId="25439AF5" w14:textId="77777777" w:rsidR="00C76E15" w:rsidRDefault="00C76E15" w:rsidP="00C76E15">
      <w:pPr>
        <w:rPr>
          <w:b/>
        </w:rPr>
      </w:pPr>
    </w:p>
    <w:p w14:paraId="2D9C8252" w14:textId="77777777" w:rsidR="00C76E15" w:rsidRPr="00413E7E" w:rsidRDefault="00C76E15" w:rsidP="00C76E15">
      <w:pPr>
        <w:rPr>
          <w:b/>
        </w:rPr>
      </w:pPr>
      <w:r w:rsidRPr="008541F3">
        <w:rPr>
          <w:b/>
          <w:color w:val="FF0000"/>
        </w:rPr>
        <w:t xml:space="preserve">Ground J </w:t>
      </w:r>
      <w:r w:rsidRPr="00413E7E">
        <w:rPr>
          <w:b/>
        </w:rPr>
        <w:t>- The pupil is detained under a sentence of detention</w:t>
      </w:r>
    </w:p>
    <w:p w14:paraId="6840620C" w14:textId="77777777" w:rsidR="00C76E15" w:rsidRPr="0039121A" w:rsidRDefault="00C76E15" w:rsidP="00C76E15">
      <w:r w:rsidRPr="0039121A">
        <w:t>Where a pupil is found guilty of a crime and detained under a sentence of detention, before the pupil’s name can be deleted from the admission register the school must have reasonable grounds to believe the pupil will not return to the school once they are released.</w:t>
      </w:r>
    </w:p>
    <w:p w14:paraId="08FE5389" w14:textId="77777777" w:rsidR="00C76E15" w:rsidRDefault="00C76E15" w:rsidP="00C76E15">
      <w:r w:rsidRPr="0039121A">
        <w:lastRenderedPageBreak/>
        <w:t xml:space="preserve">This must be decided on a </w:t>
      </w:r>
      <w:proofErr w:type="gramStart"/>
      <w:r w:rsidRPr="0039121A">
        <w:t>case by case</w:t>
      </w:r>
      <w:proofErr w:type="gramEnd"/>
      <w:r w:rsidRPr="0039121A">
        <w:t xml:space="preserve"> basis after considering whether the pupil will return at the end, or part way through their sentence (e.g. where part is served on licence in the community). </w:t>
      </w:r>
    </w:p>
    <w:p w14:paraId="4167B81D" w14:textId="77777777" w:rsidR="00B324CF" w:rsidRPr="0039121A" w:rsidRDefault="00B324CF" w:rsidP="00C76E15"/>
    <w:p w14:paraId="1FD754D6" w14:textId="77777777" w:rsidR="00C76E15" w:rsidRPr="0039121A" w:rsidRDefault="00C76E15" w:rsidP="00C76E15">
      <w:r w:rsidRPr="0039121A">
        <w:t xml:space="preserve">In determining whether there are reasonable grounds to believe the pupil will return to the school following their detention, it is expected that schools will discuss this with the pupil’s youth offending team worker. </w:t>
      </w:r>
    </w:p>
    <w:p w14:paraId="22DE53B6" w14:textId="77777777" w:rsidR="00C76E15" w:rsidRPr="0039121A" w:rsidRDefault="00C76E15" w:rsidP="00C76E15">
      <w:r w:rsidRPr="0039121A">
        <w:t>Pupils who are remanded to custody awaiting trial or sentencing cannot be removed under this ground.</w:t>
      </w:r>
    </w:p>
    <w:p w14:paraId="463E28E9" w14:textId="77777777" w:rsidR="00C76E15" w:rsidRPr="008541F3" w:rsidRDefault="00C76E15" w:rsidP="00C76E15">
      <w:pPr>
        <w:rPr>
          <w:b/>
          <w:color w:val="FF0000"/>
        </w:rPr>
      </w:pPr>
    </w:p>
    <w:p w14:paraId="59B44A89" w14:textId="77777777" w:rsidR="00C76E15" w:rsidRPr="00831FB9" w:rsidRDefault="00C76E15" w:rsidP="00C76E15">
      <w:pPr>
        <w:rPr>
          <w:b/>
        </w:rPr>
      </w:pPr>
      <w:r w:rsidRPr="008541F3">
        <w:rPr>
          <w:b/>
          <w:color w:val="FF0000"/>
        </w:rPr>
        <w:t xml:space="preserve">Ground K </w:t>
      </w:r>
      <w:r w:rsidRPr="00831FB9">
        <w:rPr>
          <w:b/>
        </w:rPr>
        <w:t>- The pupil has died</w:t>
      </w:r>
    </w:p>
    <w:p w14:paraId="749C4614" w14:textId="77777777" w:rsidR="00C76E15" w:rsidRPr="0039121A" w:rsidRDefault="00C76E15" w:rsidP="00C76E15">
      <w:r w:rsidRPr="0039121A">
        <w:t xml:space="preserve">A pupil’s name should only be deleted from the admission register when the school is informed of the death. This would normally come from the pupil’s </w:t>
      </w:r>
      <w:proofErr w:type="gramStart"/>
      <w:r w:rsidRPr="0039121A">
        <w:t>parent</w:t>
      </w:r>
      <w:proofErr w:type="gramEnd"/>
      <w:r w:rsidRPr="0039121A">
        <w:t xml:space="preserve"> but it is possible that notification comes from another source, such as relatives or the police. </w:t>
      </w:r>
    </w:p>
    <w:p w14:paraId="2A396514" w14:textId="77777777" w:rsidR="00C76E15" w:rsidRPr="0039121A" w:rsidRDefault="00C76E15" w:rsidP="00C76E15">
      <w:r w:rsidRPr="0039121A">
        <w:t>Once the school receives the information, it is particularly important to delete the pupil’s name as quickly as possible to prevent inadvertent and unnecessary contact with the family about the child</w:t>
      </w:r>
    </w:p>
    <w:p w14:paraId="76E774D2" w14:textId="77777777" w:rsidR="00C76E15" w:rsidRPr="0039121A" w:rsidRDefault="00C76E15" w:rsidP="00C76E15"/>
    <w:p w14:paraId="2879A436" w14:textId="77777777" w:rsidR="00C76E15" w:rsidRPr="00413E7E" w:rsidRDefault="00C76E15" w:rsidP="00C76E15">
      <w:pPr>
        <w:rPr>
          <w:b/>
        </w:rPr>
      </w:pPr>
      <w:r w:rsidRPr="008541F3">
        <w:rPr>
          <w:b/>
          <w:color w:val="FF0000"/>
        </w:rPr>
        <w:t xml:space="preserve">Ground L </w:t>
      </w:r>
      <w:r w:rsidRPr="00413E7E">
        <w:rPr>
          <w:b/>
        </w:rPr>
        <w:t>- The pupil will be over compulsory school age and will not continue into the sixth form</w:t>
      </w:r>
    </w:p>
    <w:p w14:paraId="5D9D7246" w14:textId="77777777" w:rsidR="00C76E15" w:rsidRDefault="00C76E15" w:rsidP="00C76E15">
      <w:r>
        <w:t xml:space="preserve"> </w:t>
      </w:r>
      <w:r w:rsidRPr="0039121A">
        <w:t>Where a pupil will be over compulsory school age by the school next meets, and:</w:t>
      </w:r>
    </w:p>
    <w:p w14:paraId="7C35CC48" w14:textId="77777777" w:rsidR="00C76E15" w:rsidRDefault="00C76E15" w:rsidP="00C76E15">
      <w:pPr>
        <w:pStyle w:val="ListParagraph"/>
        <w:numPr>
          <w:ilvl w:val="0"/>
          <w:numId w:val="43"/>
        </w:numPr>
        <w:spacing w:after="160" w:line="259" w:lineRule="auto"/>
      </w:pPr>
      <w:r w:rsidRPr="00413E7E">
        <w:t xml:space="preserve">the school does not have reasonable grounds to believe the pupil </w:t>
      </w:r>
      <w:r>
        <w:t>will attend the school again, or</w:t>
      </w:r>
    </w:p>
    <w:p w14:paraId="36EAD2BA" w14:textId="77777777" w:rsidR="00C76E15" w:rsidRPr="00B35D88" w:rsidRDefault="00C76E15" w:rsidP="00C76E15">
      <w:pPr>
        <w:pStyle w:val="ListParagraph"/>
        <w:numPr>
          <w:ilvl w:val="0"/>
          <w:numId w:val="43"/>
        </w:numPr>
        <w:spacing w:after="160" w:line="259" w:lineRule="auto"/>
      </w:pPr>
      <w:r w:rsidRPr="00B35D88">
        <w:t xml:space="preserve"> the pupil does not meet the academic entry requirements to be transferred to the school’s sixth form.</w:t>
      </w:r>
    </w:p>
    <w:p w14:paraId="69A30B0D" w14:textId="77777777" w:rsidR="00C76E15" w:rsidRPr="0039121A" w:rsidRDefault="00C76E15" w:rsidP="00C76E15">
      <w:r w:rsidRPr="0039121A">
        <w:t>Compulsory school age</w:t>
      </w:r>
    </w:p>
    <w:p w14:paraId="2EEBD7A0" w14:textId="77777777" w:rsidR="00C76E15" w:rsidRPr="0039121A" w:rsidRDefault="00C76E15" w:rsidP="00C76E15">
      <w:r w:rsidRPr="0039121A">
        <w:t>A pupil ceases to be of compulsory school age on the last Friday in June of the school year in which they reach the age of 16.</w:t>
      </w:r>
    </w:p>
    <w:p w14:paraId="28BBF02A" w14:textId="77777777" w:rsidR="00C76E15" w:rsidRPr="008541F3" w:rsidRDefault="00C76E15" w:rsidP="00C76E15">
      <w:pPr>
        <w:rPr>
          <w:color w:val="FF0000"/>
        </w:rPr>
      </w:pPr>
    </w:p>
    <w:p w14:paraId="4CF94955" w14:textId="77777777" w:rsidR="00C76E15" w:rsidRPr="00B35D88" w:rsidRDefault="00C76E15" w:rsidP="00C76E15">
      <w:pPr>
        <w:rPr>
          <w:b/>
        </w:rPr>
      </w:pPr>
      <w:r w:rsidRPr="008541F3">
        <w:rPr>
          <w:b/>
          <w:color w:val="FF0000"/>
        </w:rPr>
        <w:t xml:space="preserve">Ground M </w:t>
      </w:r>
      <w:r w:rsidRPr="00B35D88">
        <w:rPr>
          <w:b/>
        </w:rPr>
        <w:t>- The pupil is a boarder at a school maintained by a local authority or academy and their boarding fees have not been paid</w:t>
      </w:r>
    </w:p>
    <w:p w14:paraId="127F2610" w14:textId="77777777" w:rsidR="00C76E15" w:rsidRDefault="00C76E15" w:rsidP="00C76E15">
      <w:r w:rsidRPr="0039121A">
        <w:t xml:space="preserve">Where a pupil is a boarder at the school and: </w:t>
      </w:r>
    </w:p>
    <w:p w14:paraId="32E3E1AB" w14:textId="77777777" w:rsidR="00C76E15" w:rsidRDefault="00C76E15" w:rsidP="00C76E15">
      <w:pPr>
        <w:pStyle w:val="ListParagraph"/>
        <w:numPr>
          <w:ilvl w:val="0"/>
          <w:numId w:val="43"/>
        </w:numPr>
        <w:spacing w:after="160" w:line="259" w:lineRule="auto"/>
        <w:ind w:left="426"/>
      </w:pPr>
      <w:r w:rsidRPr="00B35D88">
        <w:t>the school is maintained by a local authority or is an academy,</w:t>
      </w:r>
    </w:p>
    <w:p w14:paraId="6B553D40" w14:textId="77777777" w:rsidR="00C76E15" w:rsidRDefault="00C76E15" w:rsidP="00C76E15">
      <w:pPr>
        <w:pStyle w:val="ListParagraph"/>
        <w:numPr>
          <w:ilvl w:val="0"/>
          <w:numId w:val="43"/>
        </w:numPr>
        <w:spacing w:after="160" w:line="259" w:lineRule="auto"/>
        <w:ind w:left="426"/>
      </w:pPr>
      <w:r w:rsidRPr="00B35D88">
        <w:t>charges for the pupil’s board and lodgings are payable by the pupil’s parent, and</w:t>
      </w:r>
    </w:p>
    <w:p w14:paraId="401BC22D" w14:textId="77777777" w:rsidR="00C76E15" w:rsidRPr="00B35D88" w:rsidRDefault="00C76E15" w:rsidP="00C76E15">
      <w:pPr>
        <w:pStyle w:val="ListParagraph"/>
        <w:numPr>
          <w:ilvl w:val="0"/>
          <w:numId w:val="43"/>
        </w:numPr>
        <w:spacing w:after="160" w:line="259" w:lineRule="auto"/>
        <w:ind w:left="426"/>
      </w:pPr>
      <w:r w:rsidRPr="00B35D88">
        <w:t>those charges remain unpaid by the pupil’s parent at the end of the school term to which they relate.</w:t>
      </w:r>
    </w:p>
    <w:p w14:paraId="03F510FE" w14:textId="77777777" w:rsidR="00C76E15" w:rsidRPr="0039121A" w:rsidRDefault="00C76E15" w:rsidP="00C76E15"/>
    <w:p w14:paraId="6B998F2D" w14:textId="77777777" w:rsidR="00C76E15" w:rsidRPr="00B35D88" w:rsidRDefault="00C76E15" w:rsidP="00C76E15">
      <w:pPr>
        <w:rPr>
          <w:b/>
        </w:rPr>
      </w:pPr>
      <w:r w:rsidRPr="008541F3">
        <w:rPr>
          <w:b/>
          <w:color w:val="FF0000"/>
        </w:rPr>
        <w:t xml:space="preserve">Ground N </w:t>
      </w:r>
      <w:r w:rsidRPr="00B35D88">
        <w:rPr>
          <w:b/>
        </w:rPr>
        <w:t>- The pupil has ceased to be a pupil at an independent school or non</w:t>
      </w:r>
      <w:r>
        <w:rPr>
          <w:b/>
        </w:rPr>
        <w:t>-</w:t>
      </w:r>
      <w:r w:rsidRPr="00B35D88">
        <w:rPr>
          <w:b/>
        </w:rPr>
        <w:t xml:space="preserve">maintained special school </w:t>
      </w:r>
    </w:p>
    <w:p w14:paraId="7D16A64F" w14:textId="77777777" w:rsidR="00C76E15" w:rsidRPr="0039121A" w:rsidRDefault="00C76E15" w:rsidP="00C76E15">
      <w:r w:rsidRPr="0039121A">
        <w:t>Where a pupil has ceased to be a pupil at the school and the school is not maintained by a local authority or an academy (including a city technology college or a city college for the technology of the arts).</w:t>
      </w:r>
    </w:p>
    <w:p w14:paraId="68F7135E" w14:textId="77777777" w:rsidR="00C76E15" w:rsidRPr="00B35D88" w:rsidRDefault="00C76E15" w:rsidP="00C76E15">
      <w:pPr>
        <w:rPr>
          <w:b/>
        </w:rPr>
      </w:pPr>
    </w:p>
    <w:p w14:paraId="69AEE1ED" w14:textId="77777777" w:rsidR="00C76E15" w:rsidRPr="00B35D88" w:rsidRDefault="00C76E15" w:rsidP="00C76E15">
      <w:pPr>
        <w:rPr>
          <w:b/>
        </w:rPr>
      </w:pPr>
      <w:r w:rsidRPr="008541F3">
        <w:rPr>
          <w:b/>
          <w:color w:val="FF0000"/>
        </w:rPr>
        <w:lastRenderedPageBreak/>
        <w:t xml:space="preserve">Ground O </w:t>
      </w:r>
      <w:r w:rsidRPr="00B35D88">
        <w:rPr>
          <w:b/>
        </w:rPr>
        <w:t>- The pupil has been permanently excluded from the school</w:t>
      </w:r>
    </w:p>
    <w:p w14:paraId="751E26B3" w14:textId="77777777" w:rsidR="00C76E15" w:rsidRDefault="00C76E15" w:rsidP="00C76E15">
      <w:r w:rsidRPr="0039121A">
        <w:t>Where a pupil has been permanently excluded from the school</w:t>
      </w:r>
    </w:p>
    <w:p w14:paraId="20BF868F" w14:textId="77777777" w:rsidR="00C76E15" w:rsidRPr="0039121A" w:rsidRDefault="00C76E15" w:rsidP="00C76E15">
      <w:r w:rsidRPr="0039121A">
        <w:t>A pupil’s name cannot be deleted from the admission register until the outcome of any consideration of reinstatement and independent review (in the case of a disciplinary exclusion from a maintained school, pupil referral unit, or academy) or appeal (in the case of a city technology college or city college for the technology of the arts) is known.</w:t>
      </w:r>
    </w:p>
    <w:p w14:paraId="6E99D438" w14:textId="77777777" w:rsidR="00C76E15" w:rsidRDefault="00C76E15" w:rsidP="00C76E15"/>
    <w:p w14:paraId="1E6F51FF" w14:textId="77777777" w:rsidR="00C76E15" w:rsidRPr="003E258D" w:rsidRDefault="00C76E15" w:rsidP="00C76E15">
      <w:r w:rsidRPr="00D2033C">
        <w:rPr>
          <w:rFonts w:eastAsia="Times New Roman"/>
          <w:b/>
          <w:color w:val="0A0A0A"/>
          <w:lang w:eastAsia="en-GB"/>
        </w:rPr>
        <w:t>Not yet compulsory school age</w:t>
      </w:r>
      <w:r w:rsidRPr="00D2033C">
        <w:rPr>
          <w:rFonts w:eastAsia="Times New Roman"/>
          <w:color w:val="0A0A0A"/>
          <w:lang w:eastAsia="en-GB"/>
        </w:rPr>
        <w:t xml:space="preserve"> – </w:t>
      </w:r>
      <w:r w:rsidRPr="00D2033C">
        <w:t xml:space="preserve">The LA requests </w:t>
      </w:r>
      <w:proofErr w:type="gramStart"/>
      <w:r w:rsidRPr="00D2033C">
        <w:t>returns</w:t>
      </w:r>
      <w:proofErr w:type="gramEnd"/>
      <w:r w:rsidRPr="00D2033C">
        <w:t xml:space="preserve"> for all children at non transition points, including children below compulsory school age. Although this is not a statutory requirement, it ensures the LA has clear visibility of all children.</w:t>
      </w:r>
      <w:r w:rsidRPr="003E258D">
        <w:t xml:space="preserve"> </w:t>
      </w:r>
    </w:p>
    <w:p w14:paraId="2FA95B9C" w14:textId="77777777" w:rsidR="00C76E15" w:rsidRDefault="00C76E15" w:rsidP="00C76E15"/>
    <w:p w14:paraId="640EF276" w14:textId="77777777" w:rsidR="00C76E15" w:rsidRPr="000C1401" w:rsidRDefault="00C76E15" w:rsidP="00696856">
      <w:pPr>
        <w:rPr>
          <w:b/>
        </w:rPr>
      </w:pPr>
    </w:p>
    <w:p w14:paraId="76F95DE2" w14:textId="77777777" w:rsidR="007A5825" w:rsidRDefault="007A5825" w:rsidP="00696856">
      <w:pPr>
        <w:rPr>
          <w:b/>
        </w:rPr>
      </w:pPr>
    </w:p>
    <w:p w14:paraId="5793A581" w14:textId="77777777" w:rsidR="00C65587" w:rsidRDefault="00C65587" w:rsidP="00696856">
      <w:pPr>
        <w:rPr>
          <w:b/>
        </w:rPr>
      </w:pPr>
    </w:p>
    <w:p w14:paraId="5641302F" w14:textId="77777777" w:rsidR="00284BE2" w:rsidRDefault="00284BE2" w:rsidP="00696856">
      <w:pPr>
        <w:rPr>
          <w:b/>
        </w:rPr>
      </w:pPr>
    </w:p>
    <w:p w14:paraId="1DE2719D" w14:textId="77777777" w:rsidR="00284BE2" w:rsidRDefault="00284BE2" w:rsidP="00696856">
      <w:pPr>
        <w:rPr>
          <w:b/>
        </w:rPr>
      </w:pPr>
    </w:p>
    <w:p w14:paraId="304A82CE" w14:textId="2BEE78F4" w:rsidR="00284BE2" w:rsidRDefault="00284BE2" w:rsidP="00696856">
      <w:pPr>
        <w:rPr>
          <w:b/>
        </w:rPr>
      </w:pPr>
    </w:p>
    <w:p w14:paraId="76A2E687" w14:textId="2BF7D6F9" w:rsidR="008356B7" w:rsidRDefault="008356B7" w:rsidP="00696856">
      <w:pPr>
        <w:rPr>
          <w:b/>
        </w:rPr>
      </w:pPr>
    </w:p>
    <w:p w14:paraId="5DFED1AB" w14:textId="77777777" w:rsidR="008356B7" w:rsidRDefault="008356B7" w:rsidP="00696856">
      <w:pPr>
        <w:rPr>
          <w:b/>
        </w:rPr>
      </w:pPr>
    </w:p>
    <w:p w14:paraId="33E84CB8" w14:textId="77777777" w:rsidR="00B324CF" w:rsidRDefault="00B324CF" w:rsidP="00696856">
      <w:pPr>
        <w:rPr>
          <w:b/>
        </w:rPr>
      </w:pPr>
    </w:p>
    <w:p w14:paraId="6D5B3EE2" w14:textId="77777777" w:rsidR="00B324CF" w:rsidRDefault="00B324CF" w:rsidP="00696856">
      <w:pPr>
        <w:rPr>
          <w:b/>
        </w:rPr>
      </w:pPr>
    </w:p>
    <w:p w14:paraId="6982ECD8" w14:textId="77777777" w:rsidR="00B324CF" w:rsidRDefault="00B324CF" w:rsidP="00696856">
      <w:pPr>
        <w:rPr>
          <w:b/>
        </w:rPr>
      </w:pPr>
    </w:p>
    <w:p w14:paraId="454D6754" w14:textId="77777777" w:rsidR="00B324CF" w:rsidRDefault="00B324CF" w:rsidP="00696856">
      <w:pPr>
        <w:rPr>
          <w:b/>
        </w:rPr>
      </w:pPr>
    </w:p>
    <w:p w14:paraId="20A0F10E" w14:textId="77777777" w:rsidR="00B324CF" w:rsidRDefault="00B324CF" w:rsidP="00696856">
      <w:pPr>
        <w:rPr>
          <w:b/>
        </w:rPr>
      </w:pPr>
    </w:p>
    <w:p w14:paraId="6162577E" w14:textId="77777777" w:rsidR="00B324CF" w:rsidRDefault="00B324CF" w:rsidP="00696856">
      <w:pPr>
        <w:rPr>
          <w:b/>
        </w:rPr>
      </w:pPr>
    </w:p>
    <w:p w14:paraId="255FF0E4" w14:textId="77777777" w:rsidR="00B324CF" w:rsidRDefault="00B324CF" w:rsidP="00696856">
      <w:pPr>
        <w:rPr>
          <w:b/>
        </w:rPr>
      </w:pPr>
    </w:p>
    <w:p w14:paraId="2D79ADCB" w14:textId="77777777" w:rsidR="00B324CF" w:rsidRDefault="00B324CF" w:rsidP="00696856">
      <w:pPr>
        <w:rPr>
          <w:b/>
        </w:rPr>
      </w:pPr>
    </w:p>
    <w:p w14:paraId="7F811302" w14:textId="77777777" w:rsidR="00B324CF" w:rsidRDefault="00B324CF" w:rsidP="00696856">
      <w:pPr>
        <w:rPr>
          <w:b/>
        </w:rPr>
      </w:pPr>
    </w:p>
    <w:p w14:paraId="7E3E7119" w14:textId="77777777" w:rsidR="00B324CF" w:rsidRDefault="00B324CF" w:rsidP="00696856">
      <w:pPr>
        <w:rPr>
          <w:b/>
        </w:rPr>
      </w:pPr>
    </w:p>
    <w:p w14:paraId="74BB75AC" w14:textId="77777777" w:rsidR="00B324CF" w:rsidRDefault="00B324CF" w:rsidP="00696856">
      <w:pPr>
        <w:rPr>
          <w:b/>
        </w:rPr>
      </w:pPr>
    </w:p>
    <w:p w14:paraId="1214128C" w14:textId="77777777" w:rsidR="00B324CF" w:rsidRDefault="00B324CF" w:rsidP="00696856">
      <w:pPr>
        <w:rPr>
          <w:b/>
        </w:rPr>
      </w:pPr>
    </w:p>
    <w:p w14:paraId="666FB5D6" w14:textId="77777777" w:rsidR="00B324CF" w:rsidRDefault="00B324CF" w:rsidP="00696856">
      <w:pPr>
        <w:rPr>
          <w:b/>
        </w:rPr>
      </w:pPr>
    </w:p>
    <w:p w14:paraId="18F9E74B" w14:textId="77777777" w:rsidR="00B324CF" w:rsidRDefault="00B324CF" w:rsidP="00696856">
      <w:pPr>
        <w:rPr>
          <w:b/>
        </w:rPr>
      </w:pPr>
    </w:p>
    <w:p w14:paraId="750B3C13" w14:textId="77777777" w:rsidR="00B324CF" w:rsidRDefault="00B324CF" w:rsidP="00696856">
      <w:pPr>
        <w:rPr>
          <w:b/>
        </w:rPr>
      </w:pPr>
    </w:p>
    <w:p w14:paraId="3E15BAC4" w14:textId="77777777" w:rsidR="00B324CF" w:rsidRDefault="00B324CF" w:rsidP="00696856">
      <w:pPr>
        <w:rPr>
          <w:b/>
        </w:rPr>
      </w:pPr>
    </w:p>
    <w:p w14:paraId="4E58C9DD" w14:textId="77777777" w:rsidR="00B324CF" w:rsidRDefault="00B324CF" w:rsidP="00696856">
      <w:pPr>
        <w:rPr>
          <w:b/>
        </w:rPr>
      </w:pPr>
    </w:p>
    <w:p w14:paraId="56B7CEE3" w14:textId="77777777" w:rsidR="00B324CF" w:rsidRDefault="00B324CF" w:rsidP="00696856">
      <w:pPr>
        <w:rPr>
          <w:b/>
        </w:rPr>
      </w:pPr>
    </w:p>
    <w:p w14:paraId="6E9BE1EC" w14:textId="77777777" w:rsidR="00B324CF" w:rsidRDefault="00B324CF" w:rsidP="00696856">
      <w:pPr>
        <w:rPr>
          <w:b/>
        </w:rPr>
      </w:pPr>
    </w:p>
    <w:p w14:paraId="762B19B1" w14:textId="77777777" w:rsidR="00B324CF" w:rsidRDefault="00B324CF" w:rsidP="00696856">
      <w:pPr>
        <w:rPr>
          <w:b/>
        </w:rPr>
      </w:pPr>
    </w:p>
    <w:p w14:paraId="16CDF410" w14:textId="77777777" w:rsidR="00B324CF" w:rsidRDefault="00B324CF" w:rsidP="00696856">
      <w:pPr>
        <w:rPr>
          <w:b/>
        </w:rPr>
      </w:pPr>
    </w:p>
    <w:p w14:paraId="2D761951" w14:textId="77777777" w:rsidR="00B324CF" w:rsidRDefault="00B324CF" w:rsidP="00696856">
      <w:pPr>
        <w:rPr>
          <w:b/>
        </w:rPr>
      </w:pPr>
    </w:p>
    <w:p w14:paraId="2EABB19F" w14:textId="77777777" w:rsidR="00B324CF" w:rsidRDefault="00B324CF" w:rsidP="00696856">
      <w:pPr>
        <w:rPr>
          <w:b/>
        </w:rPr>
      </w:pPr>
    </w:p>
    <w:p w14:paraId="5E327C88" w14:textId="77777777" w:rsidR="00B324CF" w:rsidRDefault="00B324CF" w:rsidP="00696856">
      <w:pPr>
        <w:rPr>
          <w:b/>
        </w:rPr>
      </w:pPr>
    </w:p>
    <w:p w14:paraId="3588EE42" w14:textId="418715E7" w:rsidR="0004260F" w:rsidRDefault="007A5825" w:rsidP="00696856">
      <w:pPr>
        <w:rPr>
          <w:b/>
        </w:rPr>
      </w:pPr>
      <w:r>
        <w:rPr>
          <w:b/>
        </w:rPr>
        <w:lastRenderedPageBreak/>
        <w:t>Appendix 2</w:t>
      </w:r>
      <w:r w:rsidR="005971D0">
        <w:rPr>
          <w:b/>
        </w:rPr>
        <w:t xml:space="preserve"> </w:t>
      </w:r>
    </w:p>
    <w:p w14:paraId="61292727" w14:textId="77777777" w:rsidR="0004260F" w:rsidRDefault="0004260F" w:rsidP="00696856">
      <w:pPr>
        <w:rPr>
          <w:b/>
        </w:rPr>
      </w:pPr>
    </w:p>
    <w:p w14:paraId="02CFE075" w14:textId="77777777" w:rsidR="0004260F" w:rsidRDefault="0004260F" w:rsidP="00696856">
      <w:pPr>
        <w:rPr>
          <w:sz w:val="28"/>
        </w:rPr>
      </w:pPr>
      <w:r>
        <w:rPr>
          <w:sz w:val="28"/>
        </w:rPr>
        <w:t>Supporting children in specific circumstances</w:t>
      </w:r>
    </w:p>
    <w:p w14:paraId="7BE2A172" w14:textId="77777777" w:rsidR="0004260F" w:rsidRDefault="0004260F" w:rsidP="00696856"/>
    <w:p w14:paraId="4058946B" w14:textId="79FC6431" w:rsidR="0004260F" w:rsidRDefault="0004260F" w:rsidP="0004260F">
      <w:r>
        <w:t xml:space="preserve">Some children may require extra help from council services to access education due to their situation or current circumstances. The following provides details of how Camden’s </w:t>
      </w:r>
      <w:r w:rsidR="00A557C0">
        <w:t>Children and Learning</w:t>
      </w:r>
      <w:r>
        <w:t xml:space="preserve"> Directorate supports these children.</w:t>
      </w:r>
    </w:p>
    <w:p w14:paraId="21429CF9" w14:textId="77777777" w:rsidR="00A61E17" w:rsidRDefault="00A61E17" w:rsidP="00A61E17"/>
    <w:p w14:paraId="138CB69B" w14:textId="77777777" w:rsidR="0004260F" w:rsidRPr="00A61E17" w:rsidRDefault="00A61E17" w:rsidP="00A61E17">
      <w:pPr>
        <w:rPr>
          <w:b/>
        </w:rPr>
      </w:pPr>
      <w:r>
        <w:rPr>
          <w:b/>
        </w:rPr>
        <w:t>1</w:t>
      </w:r>
      <w:r>
        <w:rPr>
          <w:b/>
        </w:rPr>
        <w:tab/>
      </w:r>
      <w:r w:rsidR="0004260F" w:rsidRPr="00A61E17">
        <w:rPr>
          <w:b/>
        </w:rPr>
        <w:t>Children who have committed offence</w:t>
      </w:r>
      <w:r w:rsidR="004A3F15">
        <w:rPr>
          <w:b/>
        </w:rPr>
        <w:t>s</w:t>
      </w:r>
    </w:p>
    <w:p w14:paraId="184609FD" w14:textId="77777777" w:rsidR="0004260F" w:rsidRDefault="0004260F" w:rsidP="0004260F">
      <w:pPr>
        <w:rPr>
          <w:b/>
        </w:rPr>
      </w:pPr>
    </w:p>
    <w:p w14:paraId="51F9F2CB" w14:textId="6D5EC397" w:rsidR="0004260F" w:rsidRDefault="00A61E17" w:rsidP="00A01526">
      <w:pPr>
        <w:jc w:val="both"/>
      </w:pPr>
      <w:r>
        <w:t>Those at r</w:t>
      </w:r>
      <w:r w:rsidR="00C65587">
        <w:t>isk of missing education or who are</w:t>
      </w:r>
      <w:r>
        <w:t xml:space="preserve"> currently off roll ar</w:t>
      </w:r>
      <w:r w:rsidR="00C65587">
        <w:t>e</w:t>
      </w:r>
      <w:r>
        <w:t xml:space="preserve"> referred to the Monitoring and Inclusion Officer by Camden’s Youth </w:t>
      </w:r>
      <w:r w:rsidR="00A01526">
        <w:t>Justice</w:t>
      </w:r>
      <w:r>
        <w:t xml:space="preserve"> Service.</w:t>
      </w:r>
    </w:p>
    <w:p w14:paraId="7CE44550" w14:textId="77777777" w:rsidR="00A61E17" w:rsidRDefault="00A61E17" w:rsidP="0004260F"/>
    <w:p w14:paraId="5C43F9A8" w14:textId="77777777" w:rsidR="00A61E17" w:rsidRDefault="00A61E17" w:rsidP="0004260F">
      <w:pPr>
        <w:rPr>
          <w:b/>
        </w:rPr>
      </w:pPr>
      <w:r>
        <w:rPr>
          <w:b/>
        </w:rPr>
        <w:t>2</w:t>
      </w:r>
      <w:r>
        <w:rPr>
          <w:b/>
        </w:rPr>
        <w:tab/>
        <w:t>Children living in women’s refuges</w:t>
      </w:r>
    </w:p>
    <w:p w14:paraId="36CD9BF1" w14:textId="77777777" w:rsidR="00A61E17" w:rsidRDefault="00A61E17" w:rsidP="0004260F">
      <w:pPr>
        <w:rPr>
          <w:b/>
        </w:rPr>
      </w:pPr>
    </w:p>
    <w:p w14:paraId="08E43456" w14:textId="671220DD" w:rsidR="00A61E17" w:rsidRDefault="003813A8" w:rsidP="0004260F">
      <w:r>
        <w:t xml:space="preserve">The </w:t>
      </w:r>
      <w:r w:rsidR="0063605C">
        <w:t>Pupil Attendance Service (PAS</w:t>
      </w:r>
      <w:r>
        <w:t xml:space="preserve">) and Camden Safety Net work in partnership to identify and re-engage children living in women’s refuges. They also work together to offer a service by which schools can transfer the records of pupils who have relocated due to domestic abuse without knowing the name and location of the new school. </w:t>
      </w:r>
    </w:p>
    <w:p w14:paraId="35B87B2B" w14:textId="77777777" w:rsidR="003813A8" w:rsidRPr="00A61E17" w:rsidRDefault="003813A8" w:rsidP="0004260F"/>
    <w:p w14:paraId="0159F5BE" w14:textId="7F785942" w:rsidR="0004260F" w:rsidRDefault="003813A8" w:rsidP="0004260F">
      <w:r w:rsidRPr="003813A8">
        <w:t>Children who live in refuges will be treat</w:t>
      </w:r>
      <w:r>
        <w:t>e</w:t>
      </w:r>
      <w:r w:rsidRPr="003813A8">
        <w:t xml:space="preserve">d as in </w:t>
      </w:r>
      <w:r>
        <w:t>y</w:t>
      </w:r>
      <w:r w:rsidRPr="003813A8">
        <w:t>ear</w:t>
      </w:r>
      <w:r>
        <w:t xml:space="preserve"> admissions and applications will be made to individual schools. The </w:t>
      </w:r>
      <w:r w:rsidR="00AD3A95">
        <w:t xml:space="preserve">Children and Learning </w:t>
      </w:r>
      <w:r>
        <w:t>Directorate will look to strengthen links with domestic abuse services and refuges in the borough to ensure children have equal access to educational provision.</w:t>
      </w:r>
    </w:p>
    <w:p w14:paraId="73353AAF" w14:textId="77777777" w:rsidR="003813A8" w:rsidRDefault="003813A8" w:rsidP="0004260F"/>
    <w:p w14:paraId="5C194269" w14:textId="2015AED1" w:rsidR="003813A8" w:rsidRDefault="003813A8" w:rsidP="003813A8">
      <w:pPr>
        <w:pBdr>
          <w:top w:val="single" w:sz="4" w:space="1" w:color="auto"/>
          <w:left w:val="single" w:sz="4" w:space="4" w:color="auto"/>
          <w:bottom w:val="single" w:sz="4" w:space="1" w:color="auto"/>
          <w:right w:val="single" w:sz="4" w:space="4" w:color="auto"/>
        </w:pBdr>
      </w:pPr>
      <w:r>
        <w:t>For further in</w:t>
      </w:r>
      <w:r w:rsidR="0063605C">
        <w:t xml:space="preserve">formation please contact the </w:t>
      </w:r>
      <w:r w:rsidR="005374C1">
        <w:t>ACOS</w:t>
      </w:r>
      <w:r>
        <w:t xml:space="preserve"> manager, </w:t>
      </w:r>
      <w:r w:rsidR="003C207B">
        <w:t>Ed Magee (020 7974 16</w:t>
      </w:r>
      <w:r w:rsidR="006F25B0">
        <w:t>5</w:t>
      </w:r>
      <w:r w:rsidR="003C207B">
        <w:t>3</w:t>
      </w:r>
      <w:r>
        <w:t>)</w:t>
      </w:r>
    </w:p>
    <w:p w14:paraId="50159EAB" w14:textId="77777777" w:rsidR="003813A8" w:rsidRPr="003813A8" w:rsidRDefault="003813A8" w:rsidP="0004260F"/>
    <w:p w14:paraId="6874EEDE" w14:textId="77777777" w:rsidR="0004260F" w:rsidRPr="003813A8" w:rsidRDefault="003813A8" w:rsidP="003813A8">
      <w:pPr>
        <w:ind w:left="720" w:hanging="720"/>
        <w:rPr>
          <w:b/>
        </w:rPr>
      </w:pPr>
      <w:r w:rsidRPr="003813A8">
        <w:rPr>
          <w:b/>
        </w:rPr>
        <w:t>3</w:t>
      </w:r>
      <w:r w:rsidRPr="003813A8">
        <w:rPr>
          <w:b/>
        </w:rPr>
        <w:tab/>
        <w:t>Children of homeless families living in temporary accommodation, house</w:t>
      </w:r>
      <w:r w:rsidR="004A3F15">
        <w:rPr>
          <w:b/>
        </w:rPr>
        <w:t>s</w:t>
      </w:r>
      <w:r w:rsidRPr="003813A8">
        <w:rPr>
          <w:b/>
        </w:rPr>
        <w:t xml:space="preserve"> of multiple occupancy or Bed and Breakfast and unaccompanied asylum seekers and refugees or children of </w:t>
      </w:r>
      <w:proofErr w:type="gramStart"/>
      <w:r w:rsidRPr="003813A8">
        <w:rPr>
          <w:b/>
        </w:rPr>
        <w:t>asylum seeking</w:t>
      </w:r>
      <w:proofErr w:type="gramEnd"/>
      <w:r w:rsidRPr="003813A8">
        <w:rPr>
          <w:b/>
        </w:rPr>
        <w:t xml:space="preserve"> families</w:t>
      </w:r>
    </w:p>
    <w:p w14:paraId="68FCB84D" w14:textId="77777777" w:rsidR="003813A8" w:rsidRDefault="003813A8" w:rsidP="0004260F"/>
    <w:p w14:paraId="42375344" w14:textId="714CA0D6" w:rsidR="003813A8" w:rsidRDefault="00D52A69" w:rsidP="0004260F">
      <w:r>
        <w:t xml:space="preserve">The </w:t>
      </w:r>
      <w:r w:rsidR="004423FD">
        <w:t>SIT</w:t>
      </w:r>
      <w:r>
        <w:t xml:space="preserve"> Officer works collaboratively with agencies internal and external to Camden, schools, parents and local voluntary organisations to ensure that school age children (homeless, refugee and asylum seekers) are encouraged and supported in accessing education and are included in the mainstream education system.</w:t>
      </w:r>
    </w:p>
    <w:p w14:paraId="5F8223C1" w14:textId="77777777" w:rsidR="00D52A69" w:rsidRDefault="00D52A69" w:rsidP="0004260F"/>
    <w:p w14:paraId="5CB9F621" w14:textId="1848A704" w:rsidR="00BA1707" w:rsidRPr="00D52A69" w:rsidRDefault="00D52A69" w:rsidP="00047E7B">
      <w:pPr>
        <w:pBdr>
          <w:top w:val="single" w:sz="4" w:space="1" w:color="auto"/>
          <w:left w:val="single" w:sz="4" w:space="4" w:color="auto"/>
          <w:bottom w:val="single" w:sz="4" w:space="1" w:color="auto"/>
          <w:right w:val="single" w:sz="4" w:space="4" w:color="auto"/>
        </w:pBdr>
      </w:pPr>
      <w:r>
        <w:rPr>
          <w:b/>
        </w:rPr>
        <w:t xml:space="preserve">Contact: </w:t>
      </w:r>
      <w:r w:rsidR="004423FD">
        <w:t>SIT</w:t>
      </w:r>
      <w:r>
        <w:t xml:space="preserve"> Officer (</w:t>
      </w:r>
      <w:r w:rsidR="0059794B">
        <w:t>Sona</w:t>
      </w:r>
      <w:r w:rsidR="003C207B">
        <w:t xml:space="preserve"> Ruparell 020 9794 4596</w:t>
      </w:r>
      <w:r>
        <w:t>)</w:t>
      </w:r>
      <w:r w:rsidR="00BA1707">
        <w:t xml:space="preserve"> </w:t>
      </w:r>
    </w:p>
    <w:p w14:paraId="65242601" w14:textId="30B6EC48" w:rsidR="00D52A69" w:rsidRDefault="00D52A69" w:rsidP="0004260F"/>
    <w:p w14:paraId="74934A90" w14:textId="3735BCCB" w:rsidR="0063605C" w:rsidRDefault="0063605C" w:rsidP="0004260F"/>
    <w:p w14:paraId="373B64C5" w14:textId="77777777" w:rsidR="00047E7B" w:rsidRDefault="00047E7B" w:rsidP="0004260F"/>
    <w:p w14:paraId="36D2E249" w14:textId="77777777" w:rsidR="00D52A69" w:rsidRDefault="00D52A69" w:rsidP="0004260F">
      <w:pPr>
        <w:rPr>
          <w:b/>
        </w:rPr>
      </w:pPr>
      <w:r>
        <w:rPr>
          <w:b/>
        </w:rPr>
        <w:lastRenderedPageBreak/>
        <w:t>4</w:t>
      </w:r>
      <w:r>
        <w:rPr>
          <w:b/>
        </w:rPr>
        <w:tab/>
        <w:t>Young runaways</w:t>
      </w:r>
    </w:p>
    <w:p w14:paraId="533FCFE7" w14:textId="77777777" w:rsidR="00D52A69" w:rsidRDefault="00D52A69" w:rsidP="0004260F">
      <w:pPr>
        <w:rPr>
          <w:b/>
        </w:rPr>
      </w:pPr>
    </w:p>
    <w:p w14:paraId="5217B266" w14:textId="3C18D9E6" w:rsidR="00D52A69" w:rsidRDefault="00D52A69" w:rsidP="0004260F">
      <w:r>
        <w:t xml:space="preserve">The School Inclusion team works with colleagues from </w:t>
      </w:r>
      <w:r w:rsidR="00AF5907">
        <w:t>CSFH</w:t>
      </w:r>
      <w:r>
        <w:t xml:space="preserve"> and representatives from </w:t>
      </w:r>
      <w:r w:rsidR="00D25F82">
        <w:t>the Children’s Society to identify and refer those children and young people requiring extra support.</w:t>
      </w:r>
    </w:p>
    <w:p w14:paraId="7223D8F4" w14:textId="77777777" w:rsidR="00D25F82" w:rsidRDefault="00D25F82" w:rsidP="0004260F"/>
    <w:p w14:paraId="64470A0A" w14:textId="22002725" w:rsidR="00D25F82" w:rsidRPr="002A77AD" w:rsidRDefault="00D25F82" w:rsidP="00D25F82">
      <w:pPr>
        <w:pBdr>
          <w:top w:val="single" w:sz="4" w:space="1" w:color="auto"/>
          <w:left w:val="single" w:sz="4" w:space="4" w:color="auto"/>
          <w:bottom w:val="single" w:sz="4" w:space="1" w:color="auto"/>
          <w:right w:val="single" w:sz="4" w:space="4" w:color="auto"/>
        </w:pBdr>
        <w:rPr>
          <w:bCs/>
        </w:rPr>
      </w:pPr>
      <w:r>
        <w:rPr>
          <w:b/>
        </w:rPr>
        <w:t xml:space="preserve">Contact: </w:t>
      </w:r>
      <w:r w:rsidR="003E27EB" w:rsidRPr="002A77AD">
        <w:rPr>
          <w:bCs/>
        </w:rPr>
        <w:t>Whitney Boateng/Shaniqua Maddix (020 7974 3317)</w:t>
      </w:r>
    </w:p>
    <w:p w14:paraId="14591626" w14:textId="77777777" w:rsidR="00D25F82" w:rsidRDefault="00D25F82" w:rsidP="0004260F"/>
    <w:p w14:paraId="38B37497" w14:textId="77777777" w:rsidR="00D25F82" w:rsidRDefault="00D25F82" w:rsidP="0004260F">
      <w:pPr>
        <w:rPr>
          <w:b/>
        </w:rPr>
      </w:pPr>
      <w:r>
        <w:rPr>
          <w:b/>
        </w:rPr>
        <w:t>5</w:t>
      </w:r>
      <w:r>
        <w:rPr>
          <w:b/>
        </w:rPr>
        <w:tab/>
        <w:t>Children with long-term medical and exceptional mental health needs</w:t>
      </w:r>
    </w:p>
    <w:p w14:paraId="578C94F4" w14:textId="77777777" w:rsidR="00D25F82" w:rsidRDefault="00D25F82" w:rsidP="0004260F">
      <w:pPr>
        <w:rPr>
          <w:b/>
        </w:rPr>
      </w:pPr>
    </w:p>
    <w:p w14:paraId="473B3526" w14:textId="0831CEF8" w:rsidR="00D25F82" w:rsidRDefault="00D25F82" w:rsidP="0004260F">
      <w:r>
        <w:t xml:space="preserve">The </w:t>
      </w:r>
      <w:r w:rsidR="004423FD">
        <w:t>School Inclusion Team</w:t>
      </w:r>
      <w:r>
        <w:t xml:space="preserve"> ensures that pupils with medical needs </w:t>
      </w:r>
      <w:proofErr w:type="gramStart"/>
      <w:r>
        <w:t>have the opportunity to</w:t>
      </w:r>
      <w:proofErr w:type="gramEnd"/>
      <w:r>
        <w:t xml:space="preserve"> access a good quality and appropriate education. The </w:t>
      </w:r>
      <w:r w:rsidR="004423FD">
        <w:t>School Inclusion Team</w:t>
      </w:r>
      <w:r>
        <w:t xml:space="preserve"> works with parents, pupils, schools and any other agency to ensure that the educational needs of each pupil are met and that a planned, effective, regularly monitored and flexible reintegration programme is put in place for those children well enough to return to school.</w:t>
      </w:r>
    </w:p>
    <w:p w14:paraId="4572CAD8" w14:textId="77777777" w:rsidR="00D25F82" w:rsidRDefault="00D25F82" w:rsidP="0004260F"/>
    <w:p w14:paraId="5FDCAAB7" w14:textId="74A52173" w:rsidR="00D25F82" w:rsidRPr="008E4758" w:rsidRDefault="008E4758" w:rsidP="00D25F82">
      <w:pPr>
        <w:pBdr>
          <w:top w:val="single" w:sz="4" w:space="1" w:color="auto"/>
          <w:left w:val="single" w:sz="4" w:space="4" w:color="auto"/>
          <w:bottom w:val="single" w:sz="4" w:space="1" w:color="auto"/>
          <w:right w:val="single" w:sz="4" w:space="4" w:color="auto"/>
        </w:pBdr>
      </w:pPr>
      <w:r>
        <w:rPr>
          <w:b/>
        </w:rPr>
        <w:t xml:space="preserve">Contact: </w:t>
      </w:r>
      <w:r w:rsidR="004423FD">
        <w:t>School Inclusion Team</w:t>
      </w:r>
      <w:r>
        <w:t xml:space="preserve"> (Dylan Buckle 020 7974 1654) </w:t>
      </w:r>
    </w:p>
    <w:p w14:paraId="2F8E1E0D" w14:textId="77777777" w:rsidR="00D25F82" w:rsidRDefault="00D25F82" w:rsidP="0004260F"/>
    <w:p w14:paraId="7A239DF4" w14:textId="77777777" w:rsidR="008E4758" w:rsidRDefault="008E4758" w:rsidP="0004260F">
      <w:pPr>
        <w:rPr>
          <w:b/>
        </w:rPr>
      </w:pPr>
      <w:r>
        <w:rPr>
          <w:b/>
        </w:rPr>
        <w:t>6</w:t>
      </w:r>
      <w:r>
        <w:rPr>
          <w:b/>
        </w:rPr>
        <w:tab/>
        <w:t>Looked after children</w:t>
      </w:r>
    </w:p>
    <w:p w14:paraId="436F938D" w14:textId="77777777" w:rsidR="008E4758" w:rsidRDefault="008E4758" w:rsidP="0004260F">
      <w:pPr>
        <w:rPr>
          <w:b/>
        </w:rPr>
      </w:pPr>
    </w:p>
    <w:p w14:paraId="2A7C5015" w14:textId="77777777" w:rsidR="008E4758" w:rsidRDefault="008E4758" w:rsidP="0004260F">
      <w:r>
        <w:t xml:space="preserve">The Looked After Children and Care Leavers team (LACCL) and the LAC Virtual School accept referrals for looked after children who are currently on the </w:t>
      </w:r>
      <w:proofErr w:type="spellStart"/>
      <w:r>
        <w:t>roll</w:t>
      </w:r>
      <w:proofErr w:type="spellEnd"/>
      <w:r>
        <w:t xml:space="preserve"> of an educational provider in Camden but who are at risk of going missing from education. Children placed in care who do not currently have a place on the </w:t>
      </w:r>
      <w:proofErr w:type="spellStart"/>
      <w:r>
        <w:t>roll</w:t>
      </w:r>
      <w:proofErr w:type="spellEnd"/>
      <w:r>
        <w:t xml:space="preserve"> of an educational provider are referred to the Admissions team for reception and year 7 places and to schools for in year admissions. This includes children placed in Camden by other authorities.</w:t>
      </w:r>
    </w:p>
    <w:p w14:paraId="7E18F085" w14:textId="77777777" w:rsidR="008E4758" w:rsidRDefault="008E4758" w:rsidP="0004260F"/>
    <w:p w14:paraId="1DD015AE" w14:textId="77777777" w:rsidR="008E4758" w:rsidRDefault="008E4758" w:rsidP="0004260F">
      <w:r>
        <w:t xml:space="preserve">The Admissions Code states that the highest priority </w:t>
      </w:r>
      <w:r>
        <w:rPr>
          <w:b/>
        </w:rPr>
        <w:t xml:space="preserve">must </w:t>
      </w:r>
      <w:r>
        <w:t xml:space="preserve">be given (unless otherwise provided in the Admissions Code) to looked after children and all previously looked after children. Previously looked after children includes children who were looked after but ceased to be so because they were adopted or became subject to a child arrangements order or special guardianship order. </w:t>
      </w:r>
    </w:p>
    <w:p w14:paraId="52DC7553" w14:textId="77777777" w:rsidR="008E4758" w:rsidRDefault="008E4758" w:rsidP="0004260F"/>
    <w:p w14:paraId="6E8DC512" w14:textId="77777777" w:rsidR="008E4758" w:rsidRPr="008E4758" w:rsidRDefault="008E4758" w:rsidP="0004260F">
      <w:r>
        <w:t>All schools are reminded regularly about their duty to prioritise LAC and to place pupils in appropriate educational provision as quickly as possible.</w:t>
      </w:r>
    </w:p>
    <w:p w14:paraId="4FCE2E29" w14:textId="77777777" w:rsidR="00D25F82" w:rsidRDefault="00D25F82" w:rsidP="0004260F"/>
    <w:p w14:paraId="33CDC704" w14:textId="56E87BE2" w:rsidR="008E4758" w:rsidRPr="008E4758" w:rsidRDefault="008E4758" w:rsidP="008E4758">
      <w:pPr>
        <w:pBdr>
          <w:top w:val="single" w:sz="4" w:space="1" w:color="auto"/>
          <w:left w:val="single" w:sz="4" w:space="4" w:color="auto"/>
          <w:bottom w:val="single" w:sz="4" w:space="1" w:color="auto"/>
          <w:right w:val="single" w:sz="4" w:space="4" w:color="auto"/>
        </w:pBdr>
      </w:pPr>
      <w:r>
        <w:rPr>
          <w:b/>
        </w:rPr>
        <w:t xml:space="preserve">Contact: </w:t>
      </w:r>
      <w:r>
        <w:t xml:space="preserve">LAC Virtual School Head </w:t>
      </w:r>
      <w:r w:rsidRPr="008E68DB">
        <w:rPr>
          <w:color w:val="FF0000"/>
        </w:rPr>
        <w:t>(</w:t>
      </w:r>
      <w:r w:rsidR="002A77AD" w:rsidRPr="008E68DB">
        <w:rPr>
          <w:color w:val="FF0000"/>
        </w:rPr>
        <w:t xml:space="preserve">Sheila Durr </w:t>
      </w:r>
      <w:r w:rsidR="008E68DB" w:rsidRPr="008E68DB">
        <w:rPr>
          <w:color w:val="FF0000"/>
        </w:rPr>
        <w:t>07717 864385</w:t>
      </w:r>
      <w:r w:rsidRPr="008E68DB">
        <w:rPr>
          <w:color w:val="FF0000"/>
        </w:rPr>
        <w:t>)</w:t>
      </w:r>
    </w:p>
    <w:p w14:paraId="7858C269" w14:textId="77777777" w:rsidR="008E4758" w:rsidRDefault="008E4758" w:rsidP="0004260F"/>
    <w:p w14:paraId="15CCA618" w14:textId="0FE5A1B1" w:rsidR="00BC666E" w:rsidRDefault="00BC666E" w:rsidP="0004260F"/>
    <w:p w14:paraId="7778B6C6" w14:textId="77777777" w:rsidR="0063605C" w:rsidRDefault="0063605C" w:rsidP="0004260F"/>
    <w:p w14:paraId="670C947F" w14:textId="77777777" w:rsidR="008E4758" w:rsidRPr="00BC666E" w:rsidRDefault="00BC666E" w:rsidP="00BC666E">
      <w:pPr>
        <w:ind w:left="720" w:hanging="720"/>
        <w:rPr>
          <w:b/>
        </w:rPr>
      </w:pPr>
      <w:r w:rsidRPr="00BC666E">
        <w:rPr>
          <w:b/>
        </w:rPr>
        <w:lastRenderedPageBreak/>
        <w:t>7</w:t>
      </w:r>
      <w:r w:rsidRPr="00BC666E">
        <w:rPr>
          <w:b/>
        </w:rPr>
        <w:tab/>
        <w:t>Children with a Gypsy/</w:t>
      </w:r>
      <w:r>
        <w:rPr>
          <w:b/>
        </w:rPr>
        <w:t>Roma/</w:t>
      </w:r>
      <w:r w:rsidRPr="00BC666E">
        <w:rPr>
          <w:b/>
        </w:rPr>
        <w:t>Traveller background and children from transient families</w:t>
      </w:r>
    </w:p>
    <w:p w14:paraId="68A9CBAA" w14:textId="77777777" w:rsidR="008E4758" w:rsidRDefault="008E4758" w:rsidP="0004260F"/>
    <w:p w14:paraId="54F71871" w14:textId="77777777" w:rsidR="00D25F82" w:rsidRDefault="00BC666E" w:rsidP="0004260F">
      <w:r>
        <w:t>The School Inclusion team works to ensure that children from Gypsy, Roma, Traveller and other transient backgrounds gain access to their legal entitlement to an education that meets their needs, promotes their inclusion and achievement and enables their families to become independent users of the education system.</w:t>
      </w:r>
    </w:p>
    <w:p w14:paraId="26717F2B" w14:textId="77777777" w:rsidR="00BC666E" w:rsidRDefault="00BC666E" w:rsidP="0004260F"/>
    <w:p w14:paraId="6B285F79" w14:textId="77777777" w:rsidR="00BC666E" w:rsidRDefault="00BC666E" w:rsidP="0004260F">
      <w:r>
        <w:t>The School Improvement Service has established a partnership to promote access to education for Gypsy, Roma and Traveller children and young people.</w:t>
      </w:r>
    </w:p>
    <w:p w14:paraId="06E39068" w14:textId="77777777" w:rsidR="00BC666E" w:rsidRDefault="00BC666E" w:rsidP="0004260F"/>
    <w:p w14:paraId="6327AB8A" w14:textId="2C03F05A" w:rsidR="00BC666E" w:rsidRPr="00BC666E" w:rsidRDefault="00BC666E" w:rsidP="00BC666E">
      <w:pPr>
        <w:pBdr>
          <w:top w:val="single" w:sz="4" w:space="1" w:color="auto"/>
          <w:left w:val="single" w:sz="4" w:space="4" w:color="auto"/>
          <w:bottom w:val="single" w:sz="4" w:space="1" w:color="auto"/>
          <w:right w:val="single" w:sz="4" w:space="4" w:color="auto"/>
        </w:pBdr>
      </w:pPr>
      <w:r>
        <w:rPr>
          <w:b/>
        </w:rPr>
        <w:t xml:space="preserve">Contact: </w:t>
      </w:r>
      <w:r>
        <w:t xml:space="preserve">School Inclusion team </w:t>
      </w:r>
      <w:r w:rsidR="004423FD">
        <w:t>(020 7974 1654)</w:t>
      </w:r>
    </w:p>
    <w:p w14:paraId="03ECAB19" w14:textId="77777777" w:rsidR="00BC666E" w:rsidRDefault="00BC666E" w:rsidP="0004260F"/>
    <w:p w14:paraId="296C8905" w14:textId="77777777" w:rsidR="00BC666E" w:rsidRDefault="00F849D3" w:rsidP="0004260F">
      <w:pPr>
        <w:rPr>
          <w:b/>
        </w:rPr>
      </w:pPr>
      <w:r>
        <w:rPr>
          <w:b/>
        </w:rPr>
        <w:t>8</w:t>
      </w:r>
      <w:r>
        <w:rPr>
          <w:b/>
        </w:rPr>
        <w:tab/>
        <w:t>Young carers</w:t>
      </w:r>
    </w:p>
    <w:p w14:paraId="43D13B5D" w14:textId="77777777" w:rsidR="00F849D3" w:rsidRDefault="00F849D3" w:rsidP="0004260F">
      <w:pPr>
        <w:rPr>
          <w:b/>
        </w:rPr>
      </w:pPr>
    </w:p>
    <w:p w14:paraId="4CDF419D" w14:textId="77777777" w:rsidR="00D25F82" w:rsidRDefault="00F849D3" w:rsidP="0004260F">
      <w:r>
        <w:t>Family Action provides individual and grou</w:t>
      </w:r>
      <w:r w:rsidR="00C65587">
        <w:t>p</w:t>
      </w:r>
      <w:r>
        <w:t xml:space="preserve"> support to </w:t>
      </w:r>
      <w:proofErr w:type="gramStart"/>
      <w:r>
        <w:t>7-17 year olds</w:t>
      </w:r>
      <w:proofErr w:type="gramEnd"/>
      <w:r>
        <w:t xml:space="preserve"> identified as young carers.</w:t>
      </w:r>
    </w:p>
    <w:p w14:paraId="2BE51447" w14:textId="77777777" w:rsidR="00F849D3" w:rsidRDefault="00F849D3" w:rsidP="0004260F"/>
    <w:p w14:paraId="0E47C562" w14:textId="77777777" w:rsidR="00F849D3" w:rsidRPr="00F849D3" w:rsidRDefault="00F849D3" w:rsidP="00F849D3">
      <w:pPr>
        <w:pBdr>
          <w:top w:val="single" w:sz="4" w:space="1" w:color="auto"/>
          <w:left w:val="single" w:sz="4" w:space="4" w:color="auto"/>
          <w:bottom w:val="single" w:sz="4" w:space="1" w:color="auto"/>
          <w:right w:val="single" w:sz="4" w:space="4" w:color="auto"/>
        </w:pBdr>
      </w:pPr>
      <w:r>
        <w:rPr>
          <w:b/>
        </w:rPr>
        <w:t xml:space="preserve">Contact: </w:t>
      </w:r>
      <w:r>
        <w:t>Rachel Leah – Family Action (0207 272 6933)</w:t>
      </w:r>
    </w:p>
    <w:p w14:paraId="726BEF0E" w14:textId="77777777" w:rsidR="00F849D3" w:rsidRDefault="00F849D3" w:rsidP="0004260F"/>
    <w:p w14:paraId="31BEDD9A" w14:textId="77777777" w:rsidR="00F849D3" w:rsidRDefault="00F849D3" w:rsidP="0004260F">
      <w:pPr>
        <w:rPr>
          <w:b/>
        </w:rPr>
      </w:pPr>
      <w:r>
        <w:rPr>
          <w:b/>
        </w:rPr>
        <w:t>9</w:t>
      </w:r>
      <w:r>
        <w:rPr>
          <w:b/>
        </w:rPr>
        <w:tab/>
        <w:t>Teenage mothers</w:t>
      </w:r>
    </w:p>
    <w:p w14:paraId="02483DFB" w14:textId="77777777" w:rsidR="00F849D3" w:rsidRDefault="00F849D3" w:rsidP="0004260F">
      <w:pPr>
        <w:rPr>
          <w:b/>
        </w:rPr>
      </w:pPr>
    </w:p>
    <w:p w14:paraId="287E8247" w14:textId="64825F95" w:rsidR="00F849D3" w:rsidRDefault="00F849D3" w:rsidP="0004260F">
      <w:r>
        <w:t xml:space="preserve">The </w:t>
      </w:r>
      <w:r w:rsidR="004423FD">
        <w:t xml:space="preserve">School Inclusion Team </w:t>
      </w:r>
      <w:r>
        <w:t>provides information and support to enable school</w:t>
      </w:r>
      <w:r w:rsidR="00C65587">
        <w:t xml:space="preserve"> </w:t>
      </w:r>
      <w:r>
        <w:t>age parents to continue their education. This includes linking with appropriate support services to identify and provide support for each parent’s needs and support to overcome obstacles to learning.</w:t>
      </w:r>
    </w:p>
    <w:p w14:paraId="1858AB33" w14:textId="77777777" w:rsidR="00F849D3" w:rsidRDefault="00F849D3" w:rsidP="0004260F"/>
    <w:p w14:paraId="1CAC7FFF" w14:textId="7C13699E" w:rsidR="00F849D3" w:rsidRDefault="00F849D3" w:rsidP="00F849D3">
      <w:pPr>
        <w:pBdr>
          <w:top w:val="single" w:sz="4" w:space="1" w:color="auto"/>
          <w:left w:val="single" w:sz="4" w:space="4" w:color="auto"/>
          <w:bottom w:val="single" w:sz="4" w:space="1" w:color="auto"/>
          <w:right w:val="single" w:sz="4" w:space="4" w:color="auto"/>
        </w:pBdr>
      </w:pPr>
      <w:r>
        <w:rPr>
          <w:b/>
        </w:rPr>
        <w:t xml:space="preserve">Contact: </w:t>
      </w:r>
      <w:r w:rsidR="004423FD">
        <w:t>School Inclusion Team</w:t>
      </w:r>
      <w:r>
        <w:t xml:space="preserve"> (Dylan Buckle 020 7974 1654) </w:t>
      </w:r>
    </w:p>
    <w:p w14:paraId="20B72385" w14:textId="77777777" w:rsidR="00F849D3" w:rsidRDefault="00F849D3" w:rsidP="0004260F"/>
    <w:p w14:paraId="2CDA5C8A" w14:textId="77777777" w:rsidR="00F849D3" w:rsidRDefault="00F849D3" w:rsidP="0004260F">
      <w:pPr>
        <w:rPr>
          <w:b/>
        </w:rPr>
      </w:pPr>
      <w:r>
        <w:rPr>
          <w:b/>
        </w:rPr>
        <w:t>10</w:t>
      </w:r>
      <w:r>
        <w:rPr>
          <w:b/>
        </w:rPr>
        <w:tab/>
        <w:t>Children who are permanently excluded from school</w:t>
      </w:r>
    </w:p>
    <w:p w14:paraId="501CEEF3" w14:textId="77777777" w:rsidR="00F849D3" w:rsidRDefault="00F849D3" w:rsidP="0004260F">
      <w:pPr>
        <w:rPr>
          <w:b/>
        </w:rPr>
      </w:pPr>
    </w:p>
    <w:p w14:paraId="0107D1CC" w14:textId="7B7D968D" w:rsidR="00F849D3" w:rsidRDefault="00F849D3" w:rsidP="0004260F">
      <w:r>
        <w:t xml:space="preserve">Those children who are permanently excluded from school are supported through the School Inclusion team to ensure that they do not miss education. The </w:t>
      </w:r>
      <w:r w:rsidR="00CC6943">
        <w:t xml:space="preserve">Children and Learning </w:t>
      </w:r>
      <w:r>
        <w:t xml:space="preserve">Directorate provides an offer of </w:t>
      </w:r>
      <w:proofErr w:type="gramStart"/>
      <w:r>
        <w:t>full time</w:t>
      </w:r>
      <w:proofErr w:type="gramEnd"/>
      <w:r>
        <w:t xml:space="preserve"> education for all permanently excluded pupils and this is usually delivered through Camden’s Pupil Referral Units, although alternative providers may be used if this is deemed appropriate.</w:t>
      </w:r>
    </w:p>
    <w:p w14:paraId="5D09BF81" w14:textId="77777777" w:rsidR="004423FD" w:rsidRDefault="004423FD" w:rsidP="0004260F"/>
    <w:p w14:paraId="668867E7" w14:textId="0FC8CB9F" w:rsidR="00F849D3" w:rsidRDefault="004423FD" w:rsidP="00F849D3">
      <w:pPr>
        <w:pBdr>
          <w:top w:val="single" w:sz="4" w:space="1" w:color="auto"/>
          <w:left w:val="single" w:sz="4" w:space="4" w:color="auto"/>
          <w:bottom w:val="single" w:sz="4" w:space="1" w:color="auto"/>
          <w:right w:val="single" w:sz="4" w:space="4" w:color="auto"/>
        </w:pBdr>
      </w:pPr>
      <w:r w:rsidRPr="004423FD">
        <w:rPr>
          <w:b/>
        </w:rPr>
        <w:t>Contact</w:t>
      </w:r>
      <w:r>
        <w:t xml:space="preserve">:  </w:t>
      </w:r>
      <w:r w:rsidR="00F849D3">
        <w:t xml:space="preserve">School Inclusion </w:t>
      </w:r>
      <w:r>
        <w:t xml:space="preserve">Team (Dylan Buckle on 020 7974 1654 &amp; Estella Maselino on 0207 974 5202) or email </w:t>
      </w:r>
      <w:hyperlink r:id="rId31" w:history="1">
        <w:r w:rsidRPr="00136D3A">
          <w:rPr>
            <w:rStyle w:val="Hyperlink"/>
          </w:rPr>
          <w:t>exclusions@camden.gov.uk</w:t>
        </w:r>
      </w:hyperlink>
    </w:p>
    <w:p w14:paraId="1A06EF7F" w14:textId="2379557F" w:rsidR="00F849D3" w:rsidRDefault="00F849D3" w:rsidP="00F849D3">
      <w:pPr>
        <w:pBdr>
          <w:top w:val="single" w:sz="4" w:space="1" w:color="auto"/>
          <w:left w:val="single" w:sz="4" w:space="4" w:color="auto"/>
          <w:bottom w:val="single" w:sz="4" w:space="1" w:color="auto"/>
          <w:right w:val="single" w:sz="4" w:space="4" w:color="auto"/>
        </w:pBdr>
      </w:pPr>
    </w:p>
    <w:p w14:paraId="171EA82A" w14:textId="77777777" w:rsidR="00F849D3" w:rsidRDefault="00F849D3" w:rsidP="0004260F"/>
    <w:p w14:paraId="0E26229C" w14:textId="1A95D035" w:rsidR="009E0D28" w:rsidRDefault="009E0D28" w:rsidP="0004260F"/>
    <w:p w14:paraId="00614A9D" w14:textId="77777777" w:rsidR="004423FD" w:rsidRDefault="004423FD" w:rsidP="0004260F"/>
    <w:p w14:paraId="680A7BDB" w14:textId="77777777" w:rsidR="00F849D3" w:rsidRDefault="00F849D3" w:rsidP="0004260F">
      <w:pPr>
        <w:rPr>
          <w:b/>
        </w:rPr>
      </w:pPr>
      <w:r>
        <w:rPr>
          <w:b/>
        </w:rPr>
        <w:lastRenderedPageBreak/>
        <w:t>11</w:t>
      </w:r>
      <w:r>
        <w:rPr>
          <w:b/>
        </w:rPr>
        <w:tab/>
        <w:t>Children with poor school attendance</w:t>
      </w:r>
    </w:p>
    <w:p w14:paraId="753E81CF" w14:textId="77777777" w:rsidR="00F849D3" w:rsidRDefault="00F849D3" w:rsidP="0004260F">
      <w:pPr>
        <w:rPr>
          <w:b/>
        </w:rPr>
      </w:pPr>
    </w:p>
    <w:p w14:paraId="7A06C8B3" w14:textId="2D7F7BF8" w:rsidR="00F849D3" w:rsidRDefault="0063605C" w:rsidP="0004260F">
      <w:r>
        <w:t xml:space="preserve">The </w:t>
      </w:r>
      <w:r w:rsidR="0010701C">
        <w:t>ACOS team</w:t>
      </w:r>
      <w:r w:rsidR="00E12C7B">
        <w:t xml:space="preserve"> and School Inclusion Support Officers</w:t>
      </w:r>
      <w:r w:rsidR="00011E81">
        <w:t xml:space="preserve"> (SISO)</w:t>
      </w:r>
      <w:r w:rsidR="00F849D3">
        <w:t xml:space="preserve"> work to promote, support and where necessary enforce school attendance, to assist schools in developing policy relating to attendance and to establish links </w:t>
      </w:r>
      <w:r w:rsidR="00F376B3">
        <w:t xml:space="preserve">between home and school </w:t>
      </w:r>
      <w:proofErr w:type="gramStart"/>
      <w:r w:rsidR="00F376B3">
        <w:t>in order to</w:t>
      </w:r>
      <w:proofErr w:type="gramEnd"/>
      <w:r w:rsidR="00F376B3">
        <w:t xml:space="preserve"> support the education of children.</w:t>
      </w:r>
      <w:r w:rsidR="00954146">
        <w:t xml:space="preserve"> SISOs have </w:t>
      </w:r>
      <w:r w:rsidR="00D30D4B">
        <w:t>assigned schools.</w:t>
      </w:r>
    </w:p>
    <w:p w14:paraId="714E6772" w14:textId="77777777" w:rsidR="00F376B3" w:rsidRDefault="00F376B3" w:rsidP="0004260F"/>
    <w:p w14:paraId="67E37A52" w14:textId="4FD9A7E8" w:rsidR="00F376B3" w:rsidRDefault="00F376B3" w:rsidP="00F376B3">
      <w:pPr>
        <w:pBdr>
          <w:top w:val="single" w:sz="4" w:space="1" w:color="auto"/>
          <w:left w:val="single" w:sz="4" w:space="4" w:color="auto"/>
          <w:bottom w:val="single" w:sz="4" w:space="1" w:color="auto"/>
          <w:right w:val="single" w:sz="4" w:space="4" w:color="auto"/>
        </w:pBdr>
      </w:pPr>
      <w:r>
        <w:rPr>
          <w:b/>
        </w:rPr>
        <w:t>Contact:</w:t>
      </w:r>
      <w:r w:rsidR="000B664D">
        <w:rPr>
          <w:b/>
        </w:rPr>
        <w:t xml:space="preserve"> </w:t>
      </w:r>
      <w:r w:rsidR="000B664D">
        <w:t xml:space="preserve">ACOS </w:t>
      </w:r>
      <w:r>
        <w:t>(</w:t>
      </w:r>
      <w:r w:rsidR="006270AE">
        <w:t>Team Manager</w:t>
      </w:r>
      <w:r>
        <w:t xml:space="preserve"> –</w:t>
      </w:r>
      <w:r w:rsidR="003C207B">
        <w:t xml:space="preserve"> Ed Magee) 020 7974 1663</w:t>
      </w:r>
      <w:r w:rsidR="004423FD">
        <w:t xml:space="preserve"> or email </w:t>
      </w:r>
      <w:hyperlink r:id="rId32" w:history="1">
        <w:r w:rsidR="00DA5DDF" w:rsidRPr="009F3AC7">
          <w:rPr>
            <w:rStyle w:val="Hyperlink"/>
          </w:rPr>
          <w:t>ed.magee@camden.gov.uk</w:t>
        </w:r>
      </w:hyperlink>
    </w:p>
    <w:p w14:paraId="25538A0E" w14:textId="7686FCA0" w:rsidR="00DA5DDF" w:rsidRDefault="003755C9" w:rsidP="00F376B3">
      <w:pPr>
        <w:pBdr>
          <w:top w:val="single" w:sz="4" w:space="1" w:color="auto"/>
          <w:left w:val="single" w:sz="4" w:space="4" w:color="auto"/>
          <w:bottom w:val="single" w:sz="4" w:space="1" w:color="auto"/>
          <w:right w:val="single" w:sz="4" w:space="4" w:color="auto"/>
        </w:pBdr>
      </w:pPr>
      <w:hyperlink r:id="rId33" w:history="1">
        <w:r>
          <w:rPr>
            <w:rStyle w:val="Hyperlink"/>
          </w:rPr>
          <w:t>Acos@camden.gov.uk</w:t>
        </w:r>
      </w:hyperlink>
    </w:p>
    <w:p w14:paraId="1281F2E3" w14:textId="77777777" w:rsidR="00DA5DDF" w:rsidRPr="00F376B3" w:rsidRDefault="00DA5DDF" w:rsidP="00F376B3">
      <w:pPr>
        <w:pBdr>
          <w:top w:val="single" w:sz="4" w:space="1" w:color="auto"/>
          <w:left w:val="single" w:sz="4" w:space="4" w:color="auto"/>
          <w:bottom w:val="single" w:sz="4" w:space="1" w:color="auto"/>
          <w:right w:val="single" w:sz="4" w:space="4" w:color="auto"/>
        </w:pBdr>
      </w:pPr>
    </w:p>
    <w:p w14:paraId="1CD88A03" w14:textId="77777777" w:rsidR="00F376B3" w:rsidRDefault="00F376B3" w:rsidP="00F376B3"/>
    <w:p w14:paraId="3A334FFC" w14:textId="77777777" w:rsidR="00F376B3" w:rsidRPr="00F376B3" w:rsidRDefault="00F376B3" w:rsidP="00F376B3">
      <w:pPr>
        <w:rPr>
          <w:b/>
        </w:rPr>
      </w:pPr>
      <w:r w:rsidRPr="00F376B3">
        <w:rPr>
          <w:b/>
        </w:rPr>
        <w:t>12</w:t>
      </w:r>
      <w:r>
        <w:tab/>
      </w:r>
      <w:r w:rsidRPr="00F376B3">
        <w:rPr>
          <w:b/>
        </w:rPr>
        <w:t>Children attending alternative education providers (AEPs)</w:t>
      </w:r>
    </w:p>
    <w:p w14:paraId="5D90478B" w14:textId="77777777" w:rsidR="00F376B3" w:rsidRDefault="00F376B3" w:rsidP="00F376B3">
      <w:pPr>
        <w:rPr>
          <w:b/>
        </w:rPr>
      </w:pPr>
    </w:p>
    <w:p w14:paraId="49382D9C" w14:textId="473FF041" w:rsidR="00CE128C" w:rsidRDefault="00F376B3" w:rsidP="004423FD">
      <w:r>
        <w:t xml:space="preserve">For young people who are unable to access mainstream schools and who are missing from education </w:t>
      </w:r>
      <w:proofErr w:type="gramStart"/>
      <w:r>
        <w:t>an</w:t>
      </w:r>
      <w:proofErr w:type="gramEnd"/>
      <w:r>
        <w:t xml:space="preserve"> </w:t>
      </w:r>
      <w:r w:rsidR="004423FD">
        <w:t>School Inclusion Team</w:t>
      </w:r>
      <w:r>
        <w:t xml:space="preserve"> works with the family to identify appropriate provision such as at a local college. </w:t>
      </w:r>
      <w:r w:rsidR="004423FD">
        <w:t>There are robust procedures in place to track pupil’s progress and attendance in Partnership with the Alternative Pathways Team.</w:t>
      </w:r>
    </w:p>
    <w:p w14:paraId="0B3A9610" w14:textId="77777777" w:rsidR="00CE128C" w:rsidRDefault="00CE128C" w:rsidP="00F376B3"/>
    <w:p w14:paraId="215B4595" w14:textId="77777777" w:rsidR="009204F1" w:rsidRDefault="00CE128C" w:rsidP="009204F1">
      <w:pPr>
        <w:pBdr>
          <w:top w:val="single" w:sz="4" w:space="1" w:color="000000"/>
          <w:left w:val="single" w:sz="4" w:space="4" w:color="000000"/>
          <w:bottom w:val="single" w:sz="4" w:space="1" w:color="000000"/>
          <w:right w:val="single" w:sz="4" w:space="4" w:color="000000"/>
        </w:pBdr>
        <w:rPr>
          <w:bCs/>
        </w:rPr>
      </w:pPr>
      <w:r>
        <w:rPr>
          <w:b/>
        </w:rPr>
        <w:t>Contact</w:t>
      </w:r>
      <w:r w:rsidRPr="009204F1">
        <w:rPr>
          <w:bCs/>
        </w:rPr>
        <w:t xml:space="preserve">: </w:t>
      </w:r>
      <w:r w:rsidR="002C43D6" w:rsidRPr="009204F1">
        <w:rPr>
          <w:bCs/>
        </w:rPr>
        <w:t xml:space="preserve">CME </w:t>
      </w:r>
      <w:proofErr w:type="gramStart"/>
      <w:r w:rsidR="002C43D6" w:rsidRPr="009204F1">
        <w:rPr>
          <w:bCs/>
        </w:rPr>
        <w:t>Lead</w:t>
      </w:r>
      <w:proofErr w:type="gramEnd"/>
      <w:r w:rsidR="002C43D6" w:rsidRPr="009204F1">
        <w:rPr>
          <w:bCs/>
        </w:rPr>
        <w:t xml:space="preserve"> Officer Sona Ruparell 020 7974 4596</w:t>
      </w:r>
      <w:r w:rsidR="009204F1">
        <w:rPr>
          <w:bCs/>
        </w:rPr>
        <w:t xml:space="preserve"> </w:t>
      </w:r>
    </w:p>
    <w:p w14:paraId="1F37C573" w14:textId="71E961D6" w:rsidR="004423FD" w:rsidRPr="009204F1" w:rsidRDefault="004423FD" w:rsidP="009204F1">
      <w:pPr>
        <w:pBdr>
          <w:top w:val="single" w:sz="4" w:space="1" w:color="000000"/>
          <w:left w:val="single" w:sz="4" w:space="4" w:color="000000"/>
          <w:bottom w:val="single" w:sz="4" w:space="1" w:color="000000"/>
          <w:right w:val="single" w:sz="4" w:space="4" w:color="000000"/>
        </w:pBdr>
        <w:rPr>
          <w:bCs/>
        </w:rPr>
      </w:pPr>
      <w:r>
        <w:t>Alternative Pathways Co-ordinator (Kirsti Byrne) 020 7974 4508</w:t>
      </w:r>
    </w:p>
    <w:p w14:paraId="28D12603" w14:textId="77777777" w:rsidR="00CE128C" w:rsidRPr="006A0EBA" w:rsidRDefault="00CE128C" w:rsidP="00CE128C">
      <w:pPr>
        <w:rPr>
          <w:highlight w:val="yellow"/>
        </w:rPr>
      </w:pPr>
    </w:p>
    <w:p w14:paraId="7AAC1C0D" w14:textId="77777777" w:rsidR="00B44754" w:rsidRPr="00B44754" w:rsidRDefault="00B44754" w:rsidP="00B44754">
      <w:pPr>
        <w:rPr>
          <w:b/>
          <w:iCs/>
        </w:rPr>
      </w:pPr>
      <w:r w:rsidRPr="00B44754">
        <w:rPr>
          <w:b/>
          <w:iCs/>
        </w:rPr>
        <w:t>13</w:t>
      </w:r>
      <w:r w:rsidRPr="00B44754">
        <w:rPr>
          <w:b/>
          <w:iCs/>
        </w:rPr>
        <w:tab/>
        <w:t>Children with social, emotional and mental health (SEMH) needs</w:t>
      </w:r>
    </w:p>
    <w:p w14:paraId="37BD0C32" w14:textId="77777777" w:rsidR="00B44754" w:rsidRDefault="00B44754" w:rsidP="00B44754">
      <w:pPr>
        <w:rPr>
          <w:i/>
          <w:iCs/>
          <w:color w:val="1F497D"/>
        </w:rPr>
      </w:pPr>
    </w:p>
    <w:p w14:paraId="6A899C2C" w14:textId="77777777" w:rsidR="00B44754" w:rsidRPr="00B44754" w:rsidRDefault="00B44754" w:rsidP="00B44754">
      <w:pPr>
        <w:rPr>
          <w:iCs/>
        </w:rPr>
      </w:pPr>
      <w:r w:rsidRPr="00B44754">
        <w:rPr>
          <w:iCs/>
        </w:rPr>
        <w:t xml:space="preserve">Outreach support to primary schools for pupils with SEMH needs and challenging behaviour is available from Robson House (Primary Learning Support Service).  The Robson House Outreach Team supports children, from Nursery through to Year 6, whose behaviour puts them at high risk of permanent exclusion from a mainstream primary school. </w:t>
      </w:r>
      <w:r>
        <w:rPr>
          <w:iCs/>
        </w:rPr>
        <w:t xml:space="preserve">The service </w:t>
      </w:r>
      <w:r w:rsidRPr="00B44754">
        <w:rPr>
          <w:iCs/>
        </w:rPr>
        <w:t>aim</w:t>
      </w:r>
      <w:r>
        <w:rPr>
          <w:iCs/>
        </w:rPr>
        <w:t>s</w:t>
      </w:r>
      <w:r w:rsidRPr="00B44754">
        <w:rPr>
          <w:iCs/>
        </w:rPr>
        <w:t xml:space="preserve"> to help schools develop skills and feel more confident in managing children’s challenging behaviour. </w:t>
      </w:r>
    </w:p>
    <w:p w14:paraId="3C394529" w14:textId="77777777" w:rsidR="00B44754" w:rsidRPr="00B44754" w:rsidRDefault="00B44754" w:rsidP="00B44754">
      <w:pPr>
        <w:rPr>
          <w:iCs/>
        </w:rPr>
      </w:pPr>
    </w:p>
    <w:p w14:paraId="7C1F156D" w14:textId="77777777" w:rsidR="00B44754" w:rsidRPr="00B44754" w:rsidRDefault="004A3F15" w:rsidP="00B44754">
      <w:pPr>
        <w:rPr>
          <w:iCs/>
        </w:rPr>
      </w:pPr>
      <w:r>
        <w:rPr>
          <w:iCs/>
        </w:rPr>
        <w:t xml:space="preserve">The service works </w:t>
      </w:r>
      <w:r w:rsidR="00B44754" w:rsidRPr="00B44754">
        <w:rPr>
          <w:iCs/>
        </w:rPr>
        <w:t>with the whole school, with groups, and with individual children</w:t>
      </w:r>
      <w:r>
        <w:rPr>
          <w:iCs/>
        </w:rPr>
        <w:t xml:space="preserve"> and can provide telephone advice</w:t>
      </w:r>
      <w:r w:rsidR="00B44754" w:rsidRPr="00B44754">
        <w:rPr>
          <w:iCs/>
        </w:rPr>
        <w:t xml:space="preserve"> about issues relating to individual pupils, groups, or whole school needs. Discussions are confidential and anonymous. Concerns can therefore be discussed without involvement of parents / carers. Where direct work is agreed, referral is made with parental consent via e</w:t>
      </w:r>
      <w:r>
        <w:rPr>
          <w:iCs/>
        </w:rPr>
        <w:t>-</w:t>
      </w:r>
      <w:r w:rsidR="00B44754" w:rsidRPr="00B44754">
        <w:rPr>
          <w:iCs/>
        </w:rPr>
        <w:t>CAF.</w:t>
      </w:r>
    </w:p>
    <w:p w14:paraId="4F85E724" w14:textId="77777777" w:rsidR="00B44754" w:rsidRPr="00B44754" w:rsidRDefault="00B44754" w:rsidP="00B44754">
      <w:pPr>
        <w:rPr>
          <w:iCs/>
        </w:rPr>
      </w:pPr>
    </w:p>
    <w:p w14:paraId="5F012352" w14:textId="77777777" w:rsidR="00B44754" w:rsidRPr="00B44754" w:rsidRDefault="00B44754" w:rsidP="00B44754">
      <w:pPr>
        <w:rPr>
          <w:iCs/>
        </w:rPr>
      </w:pPr>
      <w:r>
        <w:rPr>
          <w:iCs/>
        </w:rPr>
        <w:t>The service</w:t>
      </w:r>
      <w:r w:rsidRPr="00B44754">
        <w:rPr>
          <w:iCs/>
        </w:rPr>
        <w:t xml:space="preserve"> also provide</w:t>
      </w:r>
      <w:r>
        <w:rPr>
          <w:iCs/>
        </w:rPr>
        <w:t>s</w:t>
      </w:r>
      <w:r w:rsidRPr="00B44754">
        <w:rPr>
          <w:iCs/>
        </w:rPr>
        <w:t xml:space="preserve"> training centrally and in schools on the management of challenging behaviour, including the use of physical intervention to promote the safety of children and adults. All training and other support is delivered free of charge.</w:t>
      </w:r>
    </w:p>
    <w:p w14:paraId="49B4F96C" w14:textId="77777777" w:rsidR="00B44754" w:rsidRPr="00B44754" w:rsidRDefault="00B44754" w:rsidP="00B44754">
      <w:pPr>
        <w:rPr>
          <w:iCs/>
        </w:rPr>
      </w:pPr>
    </w:p>
    <w:p w14:paraId="3ED18F02" w14:textId="578949BE" w:rsidR="00B44754" w:rsidRPr="00B44754" w:rsidRDefault="00B44754" w:rsidP="00B44754">
      <w:pPr>
        <w:pBdr>
          <w:top w:val="single" w:sz="4" w:space="1" w:color="auto"/>
          <w:left w:val="single" w:sz="4" w:space="4" w:color="auto"/>
          <w:bottom w:val="single" w:sz="4" w:space="1" w:color="auto"/>
          <w:right w:val="single" w:sz="4" w:space="4" w:color="auto"/>
        </w:pBdr>
        <w:rPr>
          <w:iCs/>
        </w:rPr>
      </w:pPr>
      <w:r w:rsidRPr="00B44754">
        <w:rPr>
          <w:iCs/>
        </w:rPr>
        <w:lastRenderedPageBreak/>
        <w:t xml:space="preserve">For more </w:t>
      </w:r>
      <w:proofErr w:type="gramStart"/>
      <w:r w:rsidRPr="00B44754">
        <w:rPr>
          <w:iCs/>
        </w:rPr>
        <w:t>information</w:t>
      </w:r>
      <w:proofErr w:type="gramEnd"/>
      <w:r w:rsidRPr="00B44754">
        <w:rPr>
          <w:iCs/>
        </w:rPr>
        <w:t xml:space="preserve"> please contact </w:t>
      </w:r>
      <w:r w:rsidR="00A105FA" w:rsidRPr="00A105FA">
        <w:t>Laurel Robin Head of School, Robson House</w:t>
      </w:r>
      <w:r w:rsidR="00A105FA">
        <w:t xml:space="preserve"> </w:t>
      </w:r>
      <w:r w:rsidRPr="00B44754">
        <w:rPr>
          <w:iCs/>
        </w:rPr>
        <w:t>by telephone on 020 3772 0370, or by email (darryl.jones@camden.gov.uk).</w:t>
      </w:r>
    </w:p>
    <w:p w14:paraId="2FE54F8E" w14:textId="77777777" w:rsidR="00DD0D3A" w:rsidRDefault="00DD0D3A" w:rsidP="004423FD"/>
    <w:p w14:paraId="2B754342" w14:textId="2C861BCD" w:rsidR="004423FD" w:rsidRDefault="004423FD" w:rsidP="004423FD">
      <w:r>
        <w:t>Camden Learning can provide advice and support to secondary schools around behaviour in schools and the range of support services and provisions available.</w:t>
      </w:r>
    </w:p>
    <w:p w14:paraId="71CB57CB" w14:textId="2D8BEED9" w:rsidR="00CE128C" w:rsidRDefault="00CE128C" w:rsidP="00CE128C"/>
    <w:p w14:paraId="20F4029B" w14:textId="0C078B28" w:rsidR="00CE128C" w:rsidRDefault="00CE128C" w:rsidP="00CE128C">
      <w:pPr>
        <w:pBdr>
          <w:top w:val="single" w:sz="4" w:space="1" w:color="auto"/>
          <w:left w:val="single" w:sz="4" w:space="4" w:color="auto"/>
          <w:bottom w:val="single" w:sz="4" w:space="1" w:color="auto"/>
          <w:right w:val="single" w:sz="4" w:space="4" w:color="auto"/>
        </w:pBdr>
      </w:pPr>
      <w:r>
        <w:rPr>
          <w:b/>
        </w:rPr>
        <w:t xml:space="preserve">Contact: </w:t>
      </w:r>
      <w:r w:rsidR="006D1B5D">
        <w:t>Chris Roberts</w:t>
      </w:r>
      <w:r w:rsidR="004423FD">
        <w:t>, Camden Learning</w:t>
      </w:r>
      <w:r>
        <w:t xml:space="preserve"> (</w:t>
      </w:r>
      <w:r w:rsidR="007545F9">
        <w:t>07766 070080</w:t>
      </w:r>
      <w:r w:rsidR="00FF4B28">
        <w:t>)</w:t>
      </w:r>
      <w:r>
        <w:t xml:space="preserve"> </w:t>
      </w:r>
    </w:p>
    <w:p w14:paraId="4C14B186" w14:textId="4B44E127" w:rsidR="00CE128C" w:rsidRPr="00CE128C" w:rsidRDefault="004423FD" w:rsidP="00CE128C">
      <w:pPr>
        <w:pBdr>
          <w:top w:val="single" w:sz="4" w:space="1" w:color="auto"/>
          <w:left w:val="single" w:sz="4" w:space="4" w:color="auto"/>
          <w:bottom w:val="single" w:sz="4" w:space="1" w:color="auto"/>
          <w:right w:val="single" w:sz="4" w:space="4" w:color="auto"/>
        </w:pBdr>
      </w:pPr>
      <w:r>
        <w:t>School Inclusion Team Dylan Buckle (020 79741654)</w:t>
      </w:r>
    </w:p>
    <w:p w14:paraId="3177684E" w14:textId="77777777" w:rsidR="003B5624" w:rsidRDefault="003B5624" w:rsidP="00F376B3"/>
    <w:p w14:paraId="4CE9424A" w14:textId="0D6A43BA" w:rsidR="003B5624" w:rsidRDefault="004423FD" w:rsidP="00F376B3">
      <w:pPr>
        <w:rPr>
          <w:b/>
        </w:rPr>
      </w:pPr>
      <w:r>
        <w:rPr>
          <w:b/>
        </w:rPr>
        <w:t>14</w:t>
      </w:r>
      <w:r w:rsidR="003B5624">
        <w:rPr>
          <w:b/>
        </w:rPr>
        <w:tab/>
        <w:t>Young people aged 13-19</w:t>
      </w:r>
    </w:p>
    <w:p w14:paraId="2BA0F570" w14:textId="77777777" w:rsidR="003B5624" w:rsidRDefault="003B5624" w:rsidP="00F376B3">
      <w:pPr>
        <w:rPr>
          <w:b/>
        </w:rPr>
      </w:pPr>
    </w:p>
    <w:p w14:paraId="58F49A62" w14:textId="77777777" w:rsidR="003B5624" w:rsidRDefault="003B5624" w:rsidP="00F376B3">
      <w:r>
        <w:t>Connexions provide facilities and opportunities for informal education, advice and guidance and the constructive use of leisure time for vulnerable young people aged between 13 and 19 years old. Personal advisors can offer advice, counselling and information but the responsibility for universal careers advice now lies with schools.</w:t>
      </w:r>
    </w:p>
    <w:p w14:paraId="3AD3937E" w14:textId="77777777" w:rsidR="003B5624" w:rsidRDefault="003B5624" w:rsidP="00F376B3"/>
    <w:p w14:paraId="61CE2635" w14:textId="77777777" w:rsidR="003B5624" w:rsidRDefault="003B5624" w:rsidP="003B5624">
      <w:pPr>
        <w:pBdr>
          <w:top w:val="single" w:sz="4" w:space="1" w:color="auto"/>
          <w:left w:val="single" w:sz="4" w:space="4" w:color="auto"/>
          <w:bottom w:val="single" w:sz="4" w:space="1" w:color="auto"/>
          <w:right w:val="single" w:sz="4" w:space="4" w:color="auto"/>
        </w:pBdr>
      </w:pPr>
      <w:r>
        <w:t xml:space="preserve">For more </w:t>
      </w:r>
      <w:proofErr w:type="gramStart"/>
      <w:r>
        <w:t>information</w:t>
      </w:r>
      <w:proofErr w:type="gramEnd"/>
      <w:r>
        <w:t xml:space="preserve"> please contact the relevant secondary school or for vulnerable pupils with learning difficulties and disabilities contact Miriam Hatter (020 7974 8053)</w:t>
      </w:r>
    </w:p>
    <w:p w14:paraId="3C9CAC80" w14:textId="77777777" w:rsidR="00C27C05" w:rsidRDefault="00C27C05" w:rsidP="00F376B3"/>
    <w:p w14:paraId="61927DE5" w14:textId="22AB4331" w:rsidR="003B5624" w:rsidRDefault="004423FD" w:rsidP="003B5624">
      <w:pPr>
        <w:ind w:left="720" w:hanging="720"/>
        <w:rPr>
          <w:b/>
        </w:rPr>
      </w:pPr>
      <w:r>
        <w:rPr>
          <w:b/>
        </w:rPr>
        <w:t>15</w:t>
      </w:r>
      <w:r w:rsidR="003B5624">
        <w:rPr>
          <w:b/>
        </w:rPr>
        <w:tab/>
        <w:t>Children with child protection plans or where there are child protection issues</w:t>
      </w:r>
    </w:p>
    <w:p w14:paraId="4BF49A66" w14:textId="77777777" w:rsidR="003B5624" w:rsidRDefault="003B5624" w:rsidP="003B5624">
      <w:pPr>
        <w:ind w:left="720" w:hanging="720"/>
        <w:rPr>
          <w:b/>
        </w:rPr>
      </w:pPr>
    </w:p>
    <w:p w14:paraId="01D41D97" w14:textId="77777777" w:rsidR="003B5624" w:rsidRDefault="003B5624" w:rsidP="003B5624">
      <w:pPr>
        <w:ind w:left="720" w:hanging="720"/>
      </w:pPr>
      <w:r>
        <w:t>Schools may contact Camden’s MASH team for information and advice on child</w:t>
      </w:r>
    </w:p>
    <w:p w14:paraId="417FD7DD" w14:textId="77777777" w:rsidR="003B5624" w:rsidRDefault="003B5624" w:rsidP="003B5624">
      <w:pPr>
        <w:ind w:left="720" w:hanging="720"/>
      </w:pPr>
      <w:r>
        <w:t>protection issues and whether to make referrals. If the child is already known to</w:t>
      </w:r>
    </w:p>
    <w:p w14:paraId="608900FE" w14:textId="6CE4E692" w:rsidR="003B5624" w:rsidRDefault="00AF5907" w:rsidP="003B5624">
      <w:pPr>
        <w:ind w:left="720" w:hanging="720"/>
      </w:pPr>
      <w:r>
        <w:t>CSFH</w:t>
      </w:r>
      <w:r w:rsidR="003B5624">
        <w:t>, the school should contact the allocated social worker.</w:t>
      </w:r>
    </w:p>
    <w:p w14:paraId="02F7FA9A" w14:textId="77777777" w:rsidR="003B5624" w:rsidRDefault="003B5624" w:rsidP="003B5624">
      <w:pPr>
        <w:ind w:left="720" w:hanging="720"/>
      </w:pPr>
    </w:p>
    <w:p w14:paraId="31533CE1" w14:textId="7D6CBAEC" w:rsidR="008356B7" w:rsidRDefault="003B5624" w:rsidP="0063605C">
      <w:pPr>
        <w:pBdr>
          <w:top w:val="single" w:sz="4" w:space="1" w:color="auto"/>
          <w:left w:val="single" w:sz="4" w:space="4" w:color="auto"/>
          <w:bottom w:val="single" w:sz="4" w:space="1" w:color="auto"/>
          <w:right w:val="single" w:sz="4" w:space="4" w:color="auto"/>
        </w:pBdr>
        <w:ind w:left="720" w:hanging="720"/>
      </w:pPr>
      <w:r>
        <w:rPr>
          <w:b/>
        </w:rPr>
        <w:t xml:space="preserve">Contact: </w:t>
      </w:r>
      <w:r w:rsidR="00C65587">
        <w:t>Camden MASH team (020 7974 3317</w:t>
      </w:r>
      <w:r w:rsidR="004A3F15">
        <w:t>)</w:t>
      </w:r>
    </w:p>
    <w:p w14:paraId="22160DF6" w14:textId="77777777" w:rsidR="003A2C33" w:rsidRDefault="003A2C33" w:rsidP="008356B7"/>
    <w:p w14:paraId="6B8AE086" w14:textId="77777777" w:rsidR="003A2C33" w:rsidRDefault="003A2C33" w:rsidP="008356B7"/>
    <w:p w14:paraId="76A450EC" w14:textId="03FBF39C" w:rsidR="003A2C33" w:rsidRDefault="003A2C33" w:rsidP="008356B7"/>
    <w:p w14:paraId="73BD6BB4" w14:textId="44D9D5E5" w:rsidR="00F83DB4" w:rsidRDefault="00F83DB4" w:rsidP="008356B7"/>
    <w:p w14:paraId="73EF959E" w14:textId="494BD006" w:rsidR="00F83DB4" w:rsidRDefault="00F83DB4" w:rsidP="008356B7"/>
    <w:p w14:paraId="7C78594E" w14:textId="30071174" w:rsidR="00F83DB4" w:rsidRDefault="00F83DB4" w:rsidP="008356B7"/>
    <w:p w14:paraId="1A355C65" w14:textId="0C264C96" w:rsidR="00F83DB4" w:rsidRDefault="00F83DB4" w:rsidP="008356B7"/>
    <w:p w14:paraId="3454CB51" w14:textId="3408BE70" w:rsidR="00F83DB4" w:rsidRDefault="00F83DB4" w:rsidP="008356B7"/>
    <w:p w14:paraId="4E7EAAA0" w14:textId="6C649117" w:rsidR="00F83DB4" w:rsidRDefault="00F83DB4" w:rsidP="008356B7"/>
    <w:p w14:paraId="7AC3FEBA" w14:textId="77777777" w:rsidR="00AF1271" w:rsidRDefault="00AF1271" w:rsidP="008356B7">
      <w:pPr>
        <w:sectPr w:rsidR="00AF1271" w:rsidSect="00F83DB4">
          <w:footerReference w:type="default" r:id="rId34"/>
          <w:pgSz w:w="11906" w:h="16838"/>
          <w:pgMar w:top="1440" w:right="1440" w:bottom="1440" w:left="1440" w:header="708" w:footer="708" w:gutter="0"/>
          <w:pgNumType w:start="0"/>
          <w:cols w:space="708"/>
          <w:titlePg/>
          <w:docGrid w:linePitch="360"/>
        </w:sectPr>
      </w:pPr>
    </w:p>
    <w:p w14:paraId="73A78BE7" w14:textId="77777777" w:rsidR="003A2C33" w:rsidRDefault="003A2C33" w:rsidP="00CB3EFE"/>
    <w:sectPr w:rsidR="003A2C33" w:rsidSect="00AF1271">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75B9" w14:textId="77777777" w:rsidR="00622FF2" w:rsidRDefault="00622FF2" w:rsidP="00E837BF">
      <w:pPr>
        <w:spacing w:line="240" w:lineRule="auto"/>
      </w:pPr>
      <w:r>
        <w:separator/>
      </w:r>
    </w:p>
  </w:endnote>
  <w:endnote w:type="continuationSeparator" w:id="0">
    <w:p w14:paraId="4665B094" w14:textId="77777777" w:rsidR="00622FF2" w:rsidRDefault="00622FF2" w:rsidP="00E83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FEA" w14:textId="3BE5410B" w:rsidR="00551B84" w:rsidRPr="00FF173E" w:rsidRDefault="00DD195D" w:rsidP="00DD195D">
    <w:pPr>
      <w:pStyle w:val="Footer"/>
      <w:rPr>
        <w:rFonts w:ascii="Calibri" w:hAnsi="Calibri"/>
      </w:rPr>
    </w:pPr>
    <w:r>
      <w:rPr>
        <w:rFonts w:ascii="Calibri" w:hAnsi="Calibri"/>
      </w:rPr>
      <w:t xml:space="preserve">Version </w:t>
    </w:r>
    <w:r w:rsidR="009E1BCD">
      <w:rPr>
        <w:rFonts w:ascii="Calibri" w:hAnsi="Calibri"/>
      </w:rPr>
      <w:t>8</w:t>
    </w:r>
    <w:r>
      <w:rPr>
        <w:rFonts w:ascii="Calibri" w:hAnsi="Calibri"/>
      </w:rPr>
      <w:t>: Implemented September 202</w:t>
    </w:r>
    <w:r w:rsidR="009E1BCD">
      <w:rPr>
        <w:rFonts w:ascii="Calibri" w:hAnsi="Calibri"/>
      </w:rPr>
      <w:t>5</w:t>
    </w:r>
    <w:r>
      <w:rPr>
        <w:rFonts w:ascii="Calibri" w:hAnsi="Calibri"/>
      </w:rPr>
      <w:tab/>
    </w:r>
    <w:r>
      <w:rPr>
        <w:rFonts w:ascii="Calibri" w:hAnsi="Calibri"/>
      </w:rPr>
      <w:tab/>
    </w:r>
    <w:r w:rsidR="00551B84" w:rsidRPr="00FF173E">
      <w:rPr>
        <w:rFonts w:ascii="Calibri" w:hAnsi="Calibri"/>
      </w:rPr>
      <w:t xml:space="preserve">Page </w:t>
    </w:r>
    <w:r w:rsidR="00551B84" w:rsidRPr="00FF173E">
      <w:rPr>
        <w:rFonts w:ascii="Calibri" w:hAnsi="Calibri"/>
        <w:b/>
        <w:bCs/>
      </w:rPr>
      <w:fldChar w:fldCharType="begin"/>
    </w:r>
    <w:r w:rsidR="00551B84" w:rsidRPr="00FF173E">
      <w:rPr>
        <w:rFonts w:ascii="Calibri" w:hAnsi="Calibri"/>
        <w:b/>
        <w:bCs/>
      </w:rPr>
      <w:instrText xml:space="preserve"> PAGE </w:instrText>
    </w:r>
    <w:r w:rsidR="00551B84" w:rsidRPr="00FF173E">
      <w:rPr>
        <w:rFonts w:ascii="Calibri" w:hAnsi="Calibri"/>
        <w:b/>
        <w:bCs/>
      </w:rPr>
      <w:fldChar w:fldCharType="separate"/>
    </w:r>
    <w:r w:rsidR="005D599E">
      <w:rPr>
        <w:rFonts w:ascii="Calibri" w:hAnsi="Calibri"/>
        <w:b/>
        <w:bCs/>
        <w:noProof/>
      </w:rPr>
      <w:t>31</w:t>
    </w:r>
    <w:r w:rsidR="00551B84" w:rsidRPr="00FF173E">
      <w:rPr>
        <w:rFonts w:ascii="Calibri" w:hAnsi="Calibri"/>
        <w:b/>
        <w:bCs/>
      </w:rPr>
      <w:fldChar w:fldCharType="end"/>
    </w:r>
    <w:r w:rsidR="00551B84" w:rsidRPr="00FF173E">
      <w:rPr>
        <w:rFonts w:ascii="Calibri" w:hAnsi="Calibri"/>
      </w:rPr>
      <w:t xml:space="preserve"> of </w:t>
    </w:r>
    <w:r w:rsidR="00551B84">
      <w:rPr>
        <w:rFonts w:ascii="Calibri" w:hAnsi="Calibri"/>
        <w:b/>
        <w:bCs/>
      </w:rPr>
      <w:t>31</w:t>
    </w:r>
  </w:p>
  <w:p w14:paraId="72ED82A5" w14:textId="77777777" w:rsidR="00551B84" w:rsidRDefault="00551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86AA" w14:textId="77777777" w:rsidR="00622FF2" w:rsidRDefault="00622FF2" w:rsidP="00E837BF">
      <w:pPr>
        <w:spacing w:line="240" w:lineRule="auto"/>
      </w:pPr>
      <w:r>
        <w:separator/>
      </w:r>
    </w:p>
  </w:footnote>
  <w:footnote w:type="continuationSeparator" w:id="0">
    <w:p w14:paraId="6ED67EA7" w14:textId="77777777" w:rsidR="00622FF2" w:rsidRDefault="00622FF2" w:rsidP="00E837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88F"/>
    <w:multiLevelType w:val="hybridMultilevel"/>
    <w:tmpl w:val="8F7E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20A50"/>
    <w:multiLevelType w:val="hybridMultilevel"/>
    <w:tmpl w:val="BEE4D6D0"/>
    <w:lvl w:ilvl="0" w:tplc="CA82522C">
      <w:numFmt w:val="bullet"/>
      <w:lvlText w:val="-"/>
      <w:lvlJc w:val="left"/>
      <w:pPr>
        <w:ind w:left="218" w:hanging="360"/>
      </w:pPr>
      <w:rPr>
        <w:rFonts w:ascii="Arial" w:eastAsiaTheme="minorHAnsi"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C473E31"/>
    <w:multiLevelType w:val="hybridMultilevel"/>
    <w:tmpl w:val="4624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57CD0"/>
    <w:multiLevelType w:val="hybridMultilevel"/>
    <w:tmpl w:val="00808EEA"/>
    <w:lvl w:ilvl="0" w:tplc="756C36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F0AEB"/>
    <w:multiLevelType w:val="multilevel"/>
    <w:tmpl w:val="A970CE2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2A2BBE"/>
    <w:multiLevelType w:val="hybridMultilevel"/>
    <w:tmpl w:val="960C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02E6C"/>
    <w:multiLevelType w:val="hybridMultilevel"/>
    <w:tmpl w:val="49FA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71479"/>
    <w:multiLevelType w:val="hybridMultilevel"/>
    <w:tmpl w:val="570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87A93"/>
    <w:multiLevelType w:val="hybridMultilevel"/>
    <w:tmpl w:val="3544EEA8"/>
    <w:lvl w:ilvl="0" w:tplc="C038AB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D3B57"/>
    <w:multiLevelType w:val="hybridMultilevel"/>
    <w:tmpl w:val="6CF4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1624E"/>
    <w:multiLevelType w:val="hybridMultilevel"/>
    <w:tmpl w:val="F468E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80D4D"/>
    <w:multiLevelType w:val="hybridMultilevel"/>
    <w:tmpl w:val="9F006BAC"/>
    <w:lvl w:ilvl="0" w:tplc="EAC2BF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143D7"/>
    <w:multiLevelType w:val="hybridMultilevel"/>
    <w:tmpl w:val="75E08D88"/>
    <w:lvl w:ilvl="0" w:tplc="3D6CD2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238D3"/>
    <w:multiLevelType w:val="hybridMultilevel"/>
    <w:tmpl w:val="4C22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37168"/>
    <w:multiLevelType w:val="hybridMultilevel"/>
    <w:tmpl w:val="6FB4CF1A"/>
    <w:lvl w:ilvl="0" w:tplc="1C22A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76BF1"/>
    <w:multiLevelType w:val="hybridMultilevel"/>
    <w:tmpl w:val="7C78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704BF"/>
    <w:multiLevelType w:val="hybridMultilevel"/>
    <w:tmpl w:val="E0141220"/>
    <w:lvl w:ilvl="0" w:tplc="CBF862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B3ABF"/>
    <w:multiLevelType w:val="hybridMultilevel"/>
    <w:tmpl w:val="40D229A0"/>
    <w:lvl w:ilvl="0" w:tplc="C65426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4A7CD8"/>
    <w:multiLevelType w:val="hybridMultilevel"/>
    <w:tmpl w:val="A7FC0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54CDE"/>
    <w:multiLevelType w:val="hybridMultilevel"/>
    <w:tmpl w:val="5FB8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6260C"/>
    <w:multiLevelType w:val="hybridMultilevel"/>
    <w:tmpl w:val="C5305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D160F9"/>
    <w:multiLevelType w:val="hybridMultilevel"/>
    <w:tmpl w:val="DEEEE318"/>
    <w:lvl w:ilvl="0" w:tplc="41829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FD5F58"/>
    <w:multiLevelType w:val="hybridMultilevel"/>
    <w:tmpl w:val="D6D2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135A9"/>
    <w:multiLevelType w:val="hybridMultilevel"/>
    <w:tmpl w:val="E75A0050"/>
    <w:lvl w:ilvl="0" w:tplc="D33677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AA6369"/>
    <w:multiLevelType w:val="hybridMultilevel"/>
    <w:tmpl w:val="DAA8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4699F"/>
    <w:multiLevelType w:val="hybridMultilevel"/>
    <w:tmpl w:val="7642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F1477"/>
    <w:multiLevelType w:val="hybridMultilevel"/>
    <w:tmpl w:val="58C63E84"/>
    <w:lvl w:ilvl="0" w:tplc="E6FE396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35B45"/>
    <w:multiLevelType w:val="hybridMultilevel"/>
    <w:tmpl w:val="3DA6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05882"/>
    <w:multiLevelType w:val="hybridMultilevel"/>
    <w:tmpl w:val="8E1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32BF8"/>
    <w:multiLevelType w:val="hybridMultilevel"/>
    <w:tmpl w:val="63A8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00657"/>
    <w:multiLevelType w:val="multilevel"/>
    <w:tmpl w:val="AE6CF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4C6FFB"/>
    <w:multiLevelType w:val="hybridMultilevel"/>
    <w:tmpl w:val="843A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C169A"/>
    <w:multiLevelType w:val="hybridMultilevel"/>
    <w:tmpl w:val="6B8C31EC"/>
    <w:lvl w:ilvl="0" w:tplc="1FC66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3507A"/>
    <w:multiLevelType w:val="hybridMultilevel"/>
    <w:tmpl w:val="234A19E4"/>
    <w:lvl w:ilvl="0" w:tplc="159A33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586D66"/>
    <w:multiLevelType w:val="hybridMultilevel"/>
    <w:tmpl w:val="6A80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3131D"/>
    <w:multiLevelType w:val="hybridMultilevel"/>
    <w:tmpl w:val="DFD8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95844"/>
    <w:multiLevelType w:val="hybridMultilevel"/>
    <w:tmpl w:val="FE84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50481"/>
    <w:multiLevelType w:val="hybridMultilevel"/>
    <w:tmpl w:val="3F1ED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76695"/>
    <w:multiLevelType w:val="hybridMultilevel"/>
    <w:tmpl w:val="81E6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B3293"/>
    <w:multiLevelType w:val="hybridMultilevel"/>
    <w:tmpl w:val="EB18A17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76B53CB9"/>
    <w:multiLevelType w:val="hybridMultilevel"/>
    <w:tmpl w:val="C8BED854"/>
    <w:lvl w:ilvl="0" w:tplc="6A081B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2B373B"/>
    <w:multiLevelType w:val="hybridMultilevel"/>
    <w:tmpl w:val="DFB4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8471AE"/>
    <w:multiLevelType w:val="hybridMultilevel"/>
    <w:tmpl w:val="53508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7756224">
    <w:abstractNumId w:val="4"/>
  </w:num>
  <w:num w:numId="2" w16cid:durableId="271934057">
    <w:abstractNumId w:val="5"/>
  </w:num>
  <w:num w:numId="3" w16cid:durableId="1731612632">
    <w:abstractNumId w:val="25"/>
  </w:num>
  <w:num w:numId="4" w16cid:durableId="1397432767">
    <w:abstractNumId w:val="10"/>
  </w:num>
  <w:num w:numId="5" w16cid:durableId="1084573853">
    <w:abstractNumId w:val="15"/>
  </w:num>
  <w:num w:numId="6" w16cid:durableId="6370190">
    <w:abstractNumId w:val="0"/>
  </w:num>
  <w:num w:numId="7" w16cid:durableId="1145585638">
    <w:abstractNumId w:val="9"/>
  </w:num>
  <w:num w:numId="8" w16cid:durableId="1888953269">
    <w:abstractNumId w:val="12"/>
  </w:num>
  <w:num w:numId="9" w16cid:durableId="433406167">
    <w:abstractNumId w:val="37"/>
  </w:num>
  <w:num w:numId="10" w16cid:durableId="1874075047">
    <w:abstractNumId w:val="20"/>
  </w:num>
  <w:num w:numId="11" w16cid:durableId="1973901929">
    <w:abstractNumId w:val="34"/>
  </w:num>
  <w:num w:numId="12" w16cid:durableId="1030836417">
    <w:abstractNumId w:val="13"/>
  </w:num>
  <w:num w:numId="13" w16cid:durableId="260718991">
    <w:abstractNumId w:val="42"/>
  </w:num>
  <w:num w:numId="14" w16cid:durableId="19093511">
    <w:abstractNumId w:val="24"/>
  </w:num>
  <w:num w:numId="15" w16cid:durableId="634718876">
    <w:abstractNumId w:val="28"/>
  </w:num>
  <w:num w:numId="16" w16cid:durableId="465053082">
    <w:abstractNumId w:val="35"/>
  </w:num>
  <w:num w:numId="17" w16cid:durableId="1480684071">
    <w:abstractNumId w:val="26"/>
  </w:num>
  <w:num w:numId="18" w16cid:durableId="717238364">
    <w:abstractNumId w:val="23"/>
  </w:num>
  <w:num w:numId="19" w16cid:durableId="588347431">
    <w:abstractNumId w:val="40"/>
  </w:num>
  <w:num w:numId="20" w16cid:durableId="1702585658">
    <w:abstractNumId w:val="33"/>
  </w:num>
  <w:num w:numId="21" w16cid:durableId="1332567148">
    <w:abstractNumId w:val="11"/>
  </w:num>
  <w:num w:numId="22" w16cid:durableId="1569459353">
    <w:abstractNumId w:val="16"/>
  </w:num>
  <w:num w:numId="23" w16cid:durableId="1750732762">
    <w:abstractNumId w:val="17"/>
  </w:num>
  <w:num w:numId="24" w16cid:durableId="708994162">
    <w:abstractNumId w:val="3"/>
  </w:num>
  <w:num w:numId="25" w16cid:durableId="1459421353">
    <w:abstractNumId w:val="6"/>
  </w:num>
  <w:num w:numId="26" w16cid:durableId="1121998423">
    <w:abstractNumId w:val="14"/>
  </w:num>
  <w:num w:numId="27" w16cid:durableId="1187793769">
    <w:abstractNumId w:val="32"/>
  </w:num>
  <w:num w:numId="28" w16cid:durableId="1333216659">
    <w:abstractNumId w:val="21"/>
  </w:num>
  <w:num w:numId="29" w16cid:durableId="1882592197">
    <w:abstractNumId w:val="8"/>
  </w:num>
  <w:num w:numId="30" w16cid:durableId="557253870">
    <w:abstractNumId w:val="18"/>
  </w:num>
  <w:num w:numId="31" w16cid:durableId="39981844">
    <w:abstractNumId w:val="29"/>
  </w:num>
  <w:num w:numId="32" w16cid:durableId="133573089">
    <w:abstractNumId w:val="22"/>
  </w:num>
  <w:num w:numId="33" w16cid:durableId="1793357986">
    <w:abstractNumId w:val="41"/>
  </w:num>
  <w:num w:numId="34" w16cid:durableId="440494591">
    <w:abstractNumId w:val="30"/>
  </w:num>
  <w:num w:numId="35" w16cid:durableId="1692798373">
    <w:abstractNumId w:val="27"/>
  </w:num>
  <w:num w:numId="36" w16cid:durableId="1150487218">
    <w:abstractNumId w:val="36"/>
  </w:num>
  <w:num w:numId="37" w16cid:durableId="1926062219">
    <w:abstractNumId w:val="38"/>
  </w:num>
  <w:num w:numId="38" w16cid:durableId="1130129465">
    <w:abstractNumId w:val="7"/>
  </w:num>
  <w:num w:numId="39" w16cid:durableId="1509295164">
    <w:abstractNumId w:val="19"/>
  </w:num>
  <w:num w:numId="40" w16cid:durableId="2002847075">
    <w:abstractNumId w:val="31"/>
  </w:num>
  <w:num w:numId="41" w16cid:durableId="1270359759">
    <w:abstractNumId w:val="39"/>
  </w:num>
  <w:num w:numId="42" w16cid:durableId="533082498">
    <w:abstractNumId w:val="2"/>
  </w:num>
  <w:num w:numId="43" w16cid:durableId="121308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08"/>
    <w:rsid w:val="000005C0"/>
    <w:rsid w:val="00011E81"/>
    <w:rsid w:val="00013416"/>
    <w:rsid w:val="000347A0"/>
    <w:rsid w:val="000404AF"/>
    <w:rsid w:val="0004260F"/>
    <w:rsid w:val="00047B05"/>
    <w:rsid w:val="00047E7B"/>
    <w:rsid w:val="0005225C"/>
    <w:rsid w:val="00055EBA"/>
    <w:rsid w:val="0006098E"/>
    <w:rsid w:val="00066A47"/>
    <w:rsid w:val="00070576"/>
    <w:rsid w:val="000826D7"/>
    <w:rsid w:val="00094B3D"/>
    <w:rsid w:val="000B5739"/>
    <w:rsid w:val="000B664D"/>
    <w:rsid w:val="000C042E"/>
    <w:rsid w:val="000C0C3B"/>
    <w:rsid w:val="000C1401"/>
    <w:rsid w:val="000C293D"/>
    <w:rsid w:val="000C5484"/>
    <w:rsid w:val="000D1EF9"/>
    <w:rsid w:val="000D67F5"/>
    <w:rsid w:val="000E1492"/>
    <w:rsid w:val="000E22EE"/>
    <w:rsid w:val="000F28FF"/>
    <w:rsid w:val="000F3D26"/>
    <w:rsid w:val="000F5BDD"/>
    <w:rsid w:val="0010701C"/>
    <w:rsid w:val="00110193"/>
    <w:rsid w:val="00113CE5"/>
    <w:rsid w:val="00114F0B"/>
    <w:rsid w:val="0012568C"/>
    <w:rsid w:val="00131106"/>
    <w:rsid w:val="00142B22"/>
    <w:rsid w:val="00144948"/>
    <w:rsid w:val="00150A80"/>
    <w:rsid w:val="00157CA5"/>
    <w:rsid w:val="0016512D"/>
    <w:rsid w:val="00166259"/>
    <w:rsid w:val="00174256"/>
    <w:rsid w:val="00181220"/>
    <w:rsid w:val="00182F3E"/>
    <w:rsid w:val="00184A08"/>
    <w:rsid w:val="0018731F"/>
    <w:rsid w:val="001A2F68"/>
    <w:rsid w:val="001B0B18"/>
    <w:rsid w:val="001B5A14"/>
    <w:rsid w:val="001C2539"/>
    <w:rsid w:val="001C2939"/>
    <w:rsid w:val="001D0D16"/>
    <w:rsid w:val="001D43C9"/>
    <w:rsid w:val="001D64AB"/>
    <w:rsid w:val="001E3078"/>
    <w:rsid w:val="001E61EC"/>
    <w:rsid w:val="001E7156"/>
    <w:rsid w:val="001E72C2"/>
    <w:rsid w:val="001F53DB"/>
    <w:rsid w:val="002034A1"/>
    <w:rsid w:val="00206258"/>
    <w:rsid w:val="00207E94"/>
    <w:rsid w:val="00221E43"/>
    <w:rsid w:val="00251C52"/>
    <w:rsid w:val="0025360F"/>
    <w:rsid w:val="00255E7A"/>
    <w:rsid w:val="002608E3"/>
    <w:rsid w:val="00265195"/>
    <w:rsid w:val="002845B3"/>
    <w:rsid w:val="00284BE2"/>
    <w:rsid w:val="0028583E"/>
    <w:rsid w:val="00287C5A"/>
    <w:rsid w:val="00292162"/>
    <w:rsid w:val="00295D50"/>
    <w:rsid w:val="00296139"/>
    <w:rsid w:val="002A02D0"/>
    <w:rsid w:val="002A77AD"/>
    <w:rsid w:val="002B1D53"/>
    <w:rsid w:val="002C43D6"/>
    <w:rsid w:val="002C6F63"/>
    <w:rsid w:val="002D17F0"/>
    <w:rsid w:val="002D6143"/>
    <w:rsid w:val="002F2E69"/>
    <w:rsid w:val="002F6819"/>
    <w:rsid w:val="00306576"/>
    <w:rsid w:val="00313470"/>
    <w:rsid w:val="003237E3"/>
    <w:rsid w:val="003316D2"/>
    <w:rsid w:val="003414CF"/>
    <w:rsid w:val="0035052B"/>
    <w:rsid w:val="00351EE1"/>
    <w:rsid w:val="003548A9"/>
    <w:rsid w:val="00355FC6"/>
    <w:rsid w:val="0036639A"/>
    <w:rsid w:val="00373D8F"/>
    <w:rsid w:val="003755C9"/>
    <w:rsid w:val="003813A8"/>
    <w:rsid w:val="003906F4"/>
    <w:rsid w:val="003A14FB"/>
    <w:rsid w:val="003A2C33"/>
    <w:rsid w:val="003A3F71"/>
    <w:rsid w:val="003B1959"/>
    <w:rsid w:val="003B350A"/>
    <w:rsid w:val="003B4D62"/>
    <w:rsid w:val="003B5624"/>
    <w:rsid w:val="003B7233"/>
    <w:rsid w:val="003C0475"/>
    <w:rsid w:val="003C207B"/>
    <w:rsid w:val="003C2197"/>
    <w:rsid w:val="003D2E86"/>
    <w:rsid w:val="003E27EB"/>
    <w:rsid w:val="003F27CD"/>
    <w:rsid w:val="004046FA"/>
    <w:rsid w:val="00412D67"/>
    <w:rsid w:val="00415CB8"/>
    <w:rsid w:val="00421B34"/>
    <w:rsid w:val="00421C62"/>
    <w:rsid w:val="00423DF3"/>
    <w:rsid w:val="004257F1"/>
    <w:rsid w:val="004262DB"/>
    <w:rsid w:val="004347C5"/>
    <w:rsid w:val="0043606E"/>
    <w:rsid w:val="00436444"/>
    <w:rsid w:val="004423FD"/>
    <w:rsid w:val="00444927"/>
    <w:rsid w:val="00447B9B"/>
    <w:rsid w:val="00456FEE"/>
    <w:rsid w:val="004610BE"/>
    <w:rsid w:val="00461925"/>
    <w:rsid w:val="004620EC"/>
    <w:rsid w:val="00470BF6"/>
    <w:rsid w:val="004721E4"/>
    <w:rsid w:val="0049016C"/>
    <w:rsid w:val="00491700"/>
    <w:rsid w:val="004A3F15"/>
    <w:rsid w:val="004A66AE"/>
    <w:rsid w:val="004B58D0"/>
    <w:rsid w:val="004C0B80"/>
    <w:rsid w:val="004C3254"/>
    <w:rsid w:val="004D3B60"/>
    <w:rsid w:val="004D5C37"/>
    <w:rsid w:val="004E6FA2"/>
    <w:rsid w:val="004F2173"/>
    <w:rsid w:val="00500382"/>
    <w:rsid w:val="00503E2B"/>
    <w:rsid w:val="0050680F"/>
    <w:rsid w:val="00507C56"/>
    <w:rsid w:val="00510865"/>
    <w:rsid w:val="005268E9"/>
    <w:rsid w:val="005317AF"/>
    <w:rsid w:val="00531979"/>
    <w:rsid w:val="00536BBC"/>
    <w:rsid w:val="005374C1"/>
    <w:rsid w:val="00540C62"/>
    <w:rsid w:val="00541532"/>
    <w:rsid w:val="00551788"/>
    <w:rsid w:val="00551B84"/>
    <w:rsid w:val="0055441A"/>
    <w:rsid w:val="005562D4"/>
    <w:rsid w:val="00557BDA"/>
    <w:rsid w:val="00560027"/>
    <w:rsid w:val="005809E4"/>
    <w:rsid w:val="005853E6"/>
    <w:rsid w:val="005971D0"/>
    <w:rsid w:val="0059794B"/>
    <w:rsid w:val="005A29DA"/>
    <w:rsid w:val="005B2B21"/>
    <w:rsid w:val="005C1E2B"/>
    <w:rsid w:val="005D34B4"/>
    <w:rsid w:val="005D599E"/>
    <w:rsid w:val="005F72D3"/>
    <w:rsid w:val="00603B9B"/>
    <w:rsid w:val="00606607"/>
    <w:rsid w:val="00622FF2"/>
    <w:rsid w:val="006250E5"/>
    <w:rsid w:val="006270AE"/>
    <w:rsid w:val="0063605C"/>
    <w:rsid w:val="00637CEF"/>
    <w:rsid w:val="00640E52"/>
    <w:rsid w:val="00642EF3"/>
    <w:rsid w:val="006450EC"/>
    <w:rsid w:val="006500CC"/>
    <w:rsid w:val="006610C3"/>
    <w:rsid w:val="00671D2B"/>
    <w:rsid w:val="00671E9D"/>
    <w:rsid w:val="0067507B"/>
    <w:rsid w:val="00680D9D"/>
    <w:rsid w:val="00684A57"/>
    <w:rsid w:val="006931EF"/>
    <w:rsid w:val="00696856"/>
    <w:rsid w:val="006A0EBA"/>
    <w:rsid w:val="006A55F5"/>
    <w:rsid w:val="006C18CB"/>
    <w:rsid w:val="006C4DD3"/>
    <w:rsid w:val="006D06E7"/>
    <w:rsid w:val="006D1B5D"/>
    <w:rsid w:val="006D4B34"/>
    <w:rsid w:val="006F1038"/>
    <w:rsid w:val="006F18AD"/>
    <w:rsid w:val="006F25B0"/>
    <w:rsid w:val="006F33AE"/>
    <w:rsid w:val="006F4B5E"/>
    <w:rsid w:val="006F5C79"/>
    <w:rsid w:val="0070470C"/>
    <w:rsid w:val="0070770E"/>
    <w:rsid w:val="00714CD2"/>
    <w:rsid w:val="00717AAC"/>
    <w:rsid w:val="00730CCE"/>
    <w:rsid w:val="007327CF"/>
    <w:rsid w:val="007379AE"/>
    <w:rsid w:val="00737D8D"/>
    <w:rsid w:val="00750767"/>
    <w:rsid w:val="007545F9"/>
    <w:rsid w:val="0076299F"/>
    <w:rsid w:val="00770495"/>
    <w:rsid w:val="0077110A"/>
    <w:rsid w:val="00774B0B"/>
    <w:rsid w:val="00780848"/>
    <w:rsid w:val="007A039A"/>
    <w:rsid w:val="007A5825"/>
    <w:rsid w:val="007A5F9D"/>
    <w:rsid w:val="007B0B6F"/>
    <w:rsid w:val="007C168F"/>
    <w:rsid w:val="007C419F"/>
    <w:rsid w:val="007C61FE"/>
    <w:rsid w:val="007D0FCF"/>
    <w:rsid w:val="007D3011"/>
    <w:rsid w:val="007E4597"/>
    <w:rsid w:val="007F20E3"/>
    <w:rsid w:val="007F69CB"/>
    <w:rsid w:val="00820EB2"/>
    <w:rsid w:val="0082584F"/>
    <w:rsid w:val="0082653F"/>
    <w:rsid w:val="00827B8B"/>
    <w:rsid w:val="008356B7"/>
    <w:rsid w:val="00836883"/>
    <w:rsid w:val="008407E5"/>
    <w:rsid w:val="00847080"/>
    <w:rsid w:val="00847250"/>
    <w:rsid w:val="00851A77"/>
    <w:rsid w:val="008615BE"/>
    <w:rsid w:val="008650A1"/>
    <w:rsid w:val="0087167E"/>
    <w:rsid w:val="00872DBF"/>
    <w:rsid w:val="00893A64"/>
    <w:rsid w:val="008945BC"/>
    <w:rsid w:val="008967E5"/>
    <w:rsid w:val="008B2317"/>
    <w:rsid w:val="008B7CA6"/>
    <w:rsid w:val="008D3024"/>
    <w:rsid w:val="008E1069"/>
    <w:rsid w:val="008E4758"/>
    <w:rsid w:val="008E68DB"/>
    <w:rsid w:val="008F0FB4"/>
    <w:rsid w:val="008F4A9F"/>
    <w:rsid w:val="0090759F"/>
    <w:rsid w:val="00920379"/>
    <w:rsid w:val="009204F1"/>
    <w:rsid w:val="00922C0E"/>
    <w:rsid w:val="00924E03"/>
    <w:rsid w:val="00926706"/>
    <w:rsid w:val="009301E7"/>
    <w:rsid w:val="009525C5"/>
    <w:rsid w:val="00954146"/>
    <w:rsid w:val="00957CE8"/>
    <w:rsid w:val="00964E01"/>
    <w:rsid w:val="00997AFA"/>
    <w:rsid w:val="009A15D5"/>
    <w:rsid w:val="009A16EA"/>
    <w:rsid w:val="009A5041"/>
    <w:rsid w:val="009B1F2A"/>
    <w:rsid w:val="009D2152"/>
    <w:rsid w:val="009D6B20"/>
    <w:rsid w:val="009E0D28"/>
    <w:rsid w:val="009E1BCD"/>
    <w:rsid w:val="00A01526"/>
    <w:rsid w:val="00A105FA"/>
    <w:rsid w:val="00A33B1C"/>
    <w:rsid w:val="00A365C2"/>
    <w:rsid w:val="00A472F2"/>
    <w:rsid w:val="00A50DF2"/>
    <w:rsid w:val="00A54B77"/>
    <w:rsid w:val="00A557C0"/>
    <w:rsid w:val="00A5618E"/>
    <w:rsid w:val="00A61E17"/>
    <w:rsid w:val="00A76705"/>
    <w:rsid w:val="00A76C0D"/>
    <w:rsid w:val="00A83468"/>
    <w:rsid w:val="00A857CC"/>
    <w:rsid w:val="00A9510A"/>
    <w:rsid w:val="00A978BD"/>
    <w:rsid w:val="00AB0BF7"/>
    <w:rsid w:val="00AB7C93"/>
    <w:rsid w:val="00AC5CB0"/>
    <w:rsid w:val="00AC6360"/>
    <w:rsid w:val="00AC7B7B"/>
    <w:rsid w:val="00AD0703"/>
    <w:rsid w:val="00AD3A95"/>
    <w:rsid w:val="00AD5EED"/>
    <w:rsid w:val="00AD676A"/>
    <w:rsid w:val="00AE1C78"/>
    <w:rsid w:val="00AE34B3"/>
    <w:rsid w:val="00AF1271"/>
    <w:rsid w:val="00AF5907"/>
    <w:rsid w:val="00AF7FB1"/>
    <w:rsid w:val="00B03066"/>
    <w:rsid w:val="00B10848"/>
    <w:rsid w:val="00B26087"/>
    <w:rsid w:val="00B324CF"/>
    <w:rsid w:val="00B32F4F"/>
    <w:rsid w:val="00B35A87"/>
    <w:rsid w:val="00B37ADC"/>
    <w:rsid w:val="00B43B1D"/>
    <w:rsid w:val="00B44754"/>
    <w:rsid w:val="00B4782C"/>
    <w:rsid w:val="00B81C74"/>
    <w:rsid w:val="00B918FA"/>
    <w:rsid w:val="00B91CD1"/>
    <w:rsid w:val="00B940D9"/>
    <w:rsid w:val="00B95D99"/>
    <w:rsid w:val="00B967FF"/>
    <w:rsid w:val="00B96C6B"/>
    <w:rsid w:val="00BA0721"/>
    <w:rsid w:val="00BA0EDB"/>
    <w:rsid w:val="00BA1707"/>
    <w:rsid w:val="00BA4F04"/>
    <w:rsid w:val="00BB4449"/>
    <w:rsid w:val="00BB6E30"/>
    <w:rsid w:val="00BB6F00"/>
    <w:rsid w:val="00BB798A"/>
    <w:rsid w:val="00BC666E"/>
    <w:rsid w:val="00BD43C5"/>
    <w:rsid w:val="00BD4408"/>
    <w:rsid w:val="00BF6D9B"/>
    <w:rsid w:val="00C001C5"/>
    <w:rsid w:val="00C27C05"/>
    <w:rsid w:val="00C33679"/>
    <w:rsid w:val="00C34487"/>
    <w:rsid w:val="00C3753B"/>
    <w:rsid w:val="00C60FAA"/>
    <w:rsid w:val="00C62E1F"/>
    <w:rsid w:val="00C64F3C"/>
    <w:rsid w:val="00C65587"/>
    <w:rsid w:val="00C7176C"/>
    <w:rsid w:val="00C76E15"/>
    <w:rsid w:val="00C8242E"/>
    <w:rsid w:val="00C94262"/>
    <w:rsid w:val="00CA3340"/>
    <w:rsid w:val="00CA5D14"/>
    <w:rsid w:val="00CB3DDD"/>
    <w:rsid w:val="00CB3EFE"/>
    <w:rsid w:val="00CB5546"/>
    <w:rsid w:val="00CC5582"/>
    <w:rsid w:val="00CC6943"/>
    <w:rsid w:val="00CD075B"/>
    <w:rsid w:val="00CD60BD"/>
    <w:rsid w:val="00CE128C"/>
    <w:rsid w:val="00CE324E"/>
    <w:rsid w:val="00CE582E"/>
    <w:rsid w:val="00CE772B"/>
    <w:rsid w:val="00CE78C2"/>
    <w:rsid w:val="00CF1EB0"/>
    <w:rsid w:val="00CF6431"/>
    <w:rsid w:val="00D01EB1"/>
    <w:rsid w:val="00D036D8"/>
    <w:rsid w:val="00D25F82"/>
    <w:rsid w:val="00D30D4B"/>
    <w:rsid w:val="00D41A43"/>
    <w:rsid w:val="00D4245C"/>
    <w:rsid w:val="00D44C82"/>
    <w:rsid w:val="00D52A69"/>
    <w:rsid w:val="00D55C7A"/>
    <w:rsid w:val="00D7474C"/>
    <w:rsid w:val="00D74B0D"/>
    <w:rsid w:val="00D97CDE"/>
    <w:rsid w:val="00DA5DDF"/>
    <w:rsid w:val="00DA6348"/>
    <w:rsid w:val="00DB2D8B"/>
    <w:rsid w:val="00DC3255"/>
    <w:rsid w:val="00DC5F09"/>
    <w:rsid w:val="00DC73BF"/>
    <w:rsid w:val="00DD0D3A"/>
    <w:rsid w:val="00DD195D"/>
    <w:rsid w:val="00DD1BC1"/>
    <w:rsid w:val="00DE10D6"/>
    <w:rsid w:val="00DF0857"/>
    <w:rsid w:val="00E00092"/>
    <w:rsid w:val="00E0790C"/>
    <w:rsid w:val="00E12C7B"/>
    <w:rsid w:val="00E14780"/>
    <w:rsid w:val="00E21A3B"/>
    <w:rsid w:val="00E33A1E"/>
    <w:rsid w:val="00E34510"/>
    <w:rsid w:val="00E35FD6"/>
    <w:rsid w:val="00E473FB"/>
    <w:rsid w:val="00E5103F"/>
    <w:rsid w:val="00E54DEF"/>
    <w:rsid w:val="00E60867"/>
    <w:rsid w:val="00E61440"/>
    <w:rsid w:val="00E63546"/>
    <w:rsid w:val="00E80AA4"/>
    <w:rsid w:val="00E82F86"/>
    <w:rsid w:val="00E837BF"/>
    <w:rsid w:val="00E91FC2"/>
    <w:rsid w:val="00ED63E5"/>
    <w:rsid w:val="00EE3D1F"/>
    <w:rsid w:val="00EE3E0F"/>
    <w:rsid w:val="00EF1B56"/>
    <w:rsid w:val="00EF6F4B"/>
    <w:rsid w:val="00F00A02"/>
    <w:rsid w:val="00F01903"/>
    <w:rsid w:val="00F02298"/>
    <w:rsid w:val="00F139AC"/>
    <w:rsid w:val="00F24E22"/>
    <w:rsid w:val="00F376B3"/>
    <w:rsid w:val="00F5215A"/>
    <w:rsid w:val="00F57C07"/>
    <w:rsid w:val="00F60DCC"/>
    <w:rsid w:val="00F62345"/>
    <w:rsid w:val="00F659BB"/>
    <w:rsid w:val="00F676C5"/>
    <w:rsid w:val="00F70459"/>
    <w:rsid w:val="00F759DF"/>
    <w:rsid w:val="00F77E8B"/>
    <w:rsid w:val="00F83DB4"/>
    <w:rsid w:val="00F849D3"/>
    <w:rsid w:val="00F940A3"/>
    <w:rsid w:val="00FA6489"/>
    <w:rsid w:val="00FD11BA"/>
    <w:rsid w:val="00FD309E"/>
    <w:rsid w:val="00FD73B2"/>
    <w:rsid w:val="00FE156D"/>
    <w:rsid w:val="00FF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DF1EC"/>
  <w15:docId w15:val="{49DA73B4-3B4C-4207-AF6B-D79424B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A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A08"/>
    <w:rPr>
      <w:rFonts w:ascii="Tahoma" w:hAnsi="Tahoma" w:cs="Tahoma"/>
      <w:sz w:val="16"/>
      <w:szCs w:val="16"/>
    </w:rPr>
  </w:style>
  <w:style w:type="paragraph" w:styleId="ListParagraph">
    <w:name w:val="List Paragraph"/>
    <w:basedOn w:val="Normal"/>
    <w:uiPriority w:val="34"/>
    <w:qFormat/>
    <w:rsid w:val="00184A08"/>
    <w:pPr>
      <w:ind w:left="720"/>
      <w:contextualSpacing/>
    </w:pPr>
  </w:style>
  <w:style w:type="character" w:styleId="Hyperlink">
    <w:name w:val="Hyperlink"/>
    <w:basedOn w:val="DefaultParagraphFont"/>
    <w:uiPriority w:val="99"/>
    <w:unhideWhenUsed/>
    <w:rsid w:val="00CE128C"/>
    <w:rPr>
      <w:color w:val="0000FF" w:themeColor="hyperlink"/>
      <w:u w:val="single"/>
    </w:rPr>
  </w:style>
  <w:style w:type="table" w:styleId="TableGrid">
    <w:name w:val="Table Grid"/>
    <w:basedOn w:val="TableNormal"/>
    <w:uiPriority w:val="39"/>
    <w:rsid w:val="00B108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7BF"/>
    <w:pPr>
      <w:tabs>
        <w:tab w:val="center" w:pos="4513"/>
        <w:tab w:val="right" w:pos="9026"/>
      </w:tabs>
      <w:spacing w:line="240" w:lineRule="auto"/>
    </w:pPr>
  </w:style>
  <w:style w:type="character" w:customStyle="1" w:styleId="HeaderChar">
    <w:name w:val="Header Char"/>
    <w:basedOn w:val="DefaultParagraphFont"/>
    <w:link w:val="Header"/>
    <w:uiPriority w:val="99"/>
    <w:rsid w:val="00E837BF"/>
  </w:style>
  <w:style w:type="paragraph" w:styleId="Footer">
    <w:name w:val="footer"/>
    <w:basedOn w:val="Normal"/>
    <w:link w:val="FooterChar"/>
    <w:uiPriority w:val="99"/>
    <w:unhideWhenUsed/>
    <w:rsid w:val="00E837BF"/>
    <w:pPr>
      <w:tabs>
        <w:tab w:val="center" w:pos="4513"/>
        <w:tab w:val="right" w:pos="9026"/>
      </w:tabs>
      <w:spacing w:line="240" w:lineRule="auto"/>
    </w:pPr>
  </w:style>
  <w:style w:type="character" w:customStyle="1" w:styleId="FooterChar">
    <w:name w:val="Footer Char"/>
    <w:basedOn w:val="DefaultParagraphFont"/>
    <w:link w:val="Footer"/>
    <w:uiPriority w:val="99"/>
    <w:rsid w:val="00E837BF"/>
  </w:style>
  <w:style w:type="paragraph" w:styleId="BodyText3">
    <w:name w:val="Body Text 3"/>
    <w:basedOn w:val="Normal"/>
    <w:link w:val="BodyText3Char"/>
    <w:rsid w:val="00CE78C2"/>
    <w:pPr>
      <w:widowControl w:val="0"/>
      <w:overflowPunct w:val="0"/>
      <w:autoSpaceDE w:val="0"/>
      <w:autoSpaceDN w:val="0"/>
      <w:adjustRightInd w:val="0"/>
      <w:spacing w:line="240" w:lineRule="auto"/>
      <w:jc w:val="both"/>
      <w:textAlignment w:val="baseline"/>
    </w:pPr>
    <w:rPr>
      <w:rFonts w:eastAsia="Times New Roman" w:cs="Times New Roman"/>
      <w:szCs w:val="20"/>
    </w:rPr>
  </w:style>
  <w:style w:type="character" w:customStyle="1" w:styleId="BodyText3Char">
    <w:name w:val="Body Text 3 Char"/>
    <w:basedOn w:val="DefaultParagraphFont"/>
    <w:link w:val="BodyText3"/>
    <w:rsid w:val="00CE78C2"/>
    <w:rPr>
      <w:rFonts w:eastAsia="Times New Roman" w:cs="Times New Roman"/>
      <w:szCs w:val="20"/>
    </w:rPr>
  </w:style>
  <w:style w:type="paragraph" w:styleId="BlockText">
    <w:name w:val="Block Text"/>
    <w:basedOn w:val="Normal"/>
    <w:rsid w:val="008356B7"/>
    <w:pPr>
      <w:widowControl w:val="0"/>
      <w:overflowPunct w:val="0"/>
      <w:autoSpaceDE w:val="0"/>
      <w:autoSpaceDN w:val="0"/>
      <w:adjustRightInd w:val="0"/>
      <w:spacing w:line="240" w:lineRule="auto"/>
      <w:ind w:left="-360" w:right="-334"/>
      <w:textAlignment w:val="baseline"/>
    </w:pPr>
    <w:rPr>
      <w:rFonts w:eastAsia="Times New Roman" w:cs="Times New Roman"/>
      <w:b/>
      <w:color w:val="884BA1"/>
      <w:sz w:val="40"/>
      <w:szCs w:val="36"/>
    </w:rPr>
  </w:style>
  <w:style w:type="paragraph" w:styleId="Title">
    <w:name w:val="Title"/>
    <w:basedOn w:val="Normal"/>
    <w:link w:val="TitleChar"/>
    <w:qFormat/>
    <w:rsid w:val="008356B7"/>
    <w:pPr>
      <w:spacing w:line="240" w:lineRule="auto"/>
      <w:jc w:val="center"/>
    </w:pPr>
    <w:rPr>
      <w:rFonts w:eastAsia="Times New Roman"/>
      <w:b/>
      <w:bCs/>
      <w:sz w:val="32"/>
      <w:u w:val="single"/>
    </w:rPr>
  </w:style>
  <w:style w:type="character" w:customStyle="1" w:styleId="TitleChar">
    <w:name w:val="Title Char"/>
    <w:basedOn w:val="DefaultParagraphFont"/>
    <w:link w:val="Title"/>
    <w:rsid w:val="008356B7"/>
    <w:rPr>
      <w:rFonts w:eastAsia="Times New Roman"/>
      <w:b/>
      <w:bCs/>
      <w:sz w:val="32"/>
      <w:u w:val="single"/>
    </w:rPr>
  </w:style>
  <w:style w:type="paragraph" w:styleId="FootnoteText">
    <w:name w:val="footnote text"/>
    <w:basedOn w:val="Normal"/>
    <w:link w:val="FootnoteTextChar"/>
    <w:uiPriority w:val="99"/>
    <w:semiHidden/>
    <w:rsid w:val="008356B7"/>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356B7"/>
    <w:rPr>
      <w:rFonts w:ascii="Times New Roman" w:eastAsia="Times New Roman" w:hAnsi="Times New Roman" w:cs="Times New Roman"/>
      <w:sz w:val="20"/>
      <w:szCs w:val="20"/>
    </w:rPr>
  </w:style>
  <w:style w:type="paragraph" w:customStyle="1" w:styleId="Default">
    <w:name w:val="Default"/>
    <w:rsid w:val="00B940D9"/>
    <w:pPr>
      <w:autoSpaceDE w:val="0"/>
      <w:autoSpaceDN w:val="0"/>
      <w:adjustRightInd w:val="0"/>
      <w:spacing w:line="240" w:lineRule="auto"/>
    </w:pPr>
    <w:rPr>
      <w:color w:val="000000"/>
    </w:rPr>
  </w:style>
  <w:style w:type="character" w:styleId="FollowedHyperlink">
    <w:name w:val="FollowedHyperlink"/>
    <w:basedOn w:val="DefaultParagraphFont"/>
    <w:uiPriority w:val="99"/>
    <w:semiHidden/>
    <w:unhideWhenUsed/>
    <w:rsid w:val="006F4B5E"/>
    <w:rPr>
      <w:color w:val="800080" w:themeColor="followedHyperlink"/>
      <w:u w:val="single"/>
    </w:rPr>
  </w:style>
  <w:style w:type="character" w:styleId="UnresolvedMention">
    <w:name w:val="Unresolved Mention"/>
    <w:basedOn w:val="DefaultParagraphFont"/>
    <w:uiPriority w:val="99"/>
    <w:semiHidden/>
    <w:unhideWhenUsed/>
    <w:rsid w:val="00E35FD6"/>
    <w:rPr>
      <w:color w:val="605E5C"/>
      <w:shd w:val="clear" w:color="auto" w:fill="E1DFDD"/>
    </w:rPr>
  </w:style>
  <w:style w:type="paragraph" w:styleId="BodyText">
    <w:name w:val="Body Text"/>
    <w:basedOn w:val="Normal"/>
    <w:link w:val="BodyTextChar"/>
    <w:uiPriority w:val="99"/>
    <w:semiHidden/>
    <w:unhideWhenUsed/>
    <w:rsid w:val="00531979"/>
    <w:pPr>
      <w:spacing w:after="120"/>
    </w:pPr>
  </w:style>
  <w:style w:type="character" w:customStyle="1" w:styleId="BodyTextChar">
    <w:name w:val="Body Text Char"/>
    <w:basedOn w:val="DefaultParagraphFont"/>
    <w:link w:val="BodyText"/>
    <w:uiPriority w:val="99"/>
    <w:semiHidden/>
    <w:rsid w:val="00531979"/>
  </w:style>
  <w:style w:type="character" w:styleId="PlaceholderText">
    <w:name w:val="Placeholder Text"/>
    <w:basedOn w:val="DefaultParagraphFont"/>
    <w:uiPriority w:val="99"/>
    <w:semiHidden/>
    <w:rsid w:val="00531979"/>
    <w:rPr>
      <w:color w:val="808080"/>
    </w:rPr>
  </w:style>
  <w:style w:type="character" w:styleId="FootnoteReference">
    <w:name w:val="footnote reference"/>
    <w:basedOn w:val="DefaultParagraphFont"/>
    <w:uiPriority w:val="99"/>
    <w:semiHidden/>
    <w:unhideWhenUsed/>
    <w:rsid w:val="005319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385401">
      <w:bodyDiv w:val="1"/>
      <w:marLeft w:val="0"/>
      <w:marRight w:val="0"/>
      <w:marTop w:val="0"/>
      <w:marBottom w:val="0"/>
      <w:divBdr>
        <w:top w:val="none" w:sz="0" w:space="0" w:color="auto"/>
        <w:left w:val="none" w:sz="0" w:space="0" w:color="auto"/>
        <w:bottom w:val="none" w:sz="0" w:space="0" w:color="auto"/>
        <w:right w:val="none" w:sz="0" w:space="0" w:color="auto"/>
      </w:divBdr>
    </w:div>
    <w:div w:id="1145315339">
      <w:bodyDiv w:val="1"/>
      <w:marLeft w:val="0"/>
      <w:marRight w:val="0"/>
      <w:marTop w:val="0"/>
      <w:marBottom w:val="0"/>
      <w:divBdr>
        <w:top w:val="none" w:sz="0" w:space="0" w:color="auto"/>
        <w:left w:val="none" w:sz="0" w:space="0" w:color="auto"/>
        <w:bottom w:val="none" w:sz="0" w:space="0" w:color="auto"/>
        <w:right w:val="none" w:sz="0" w:space="0" w:color="auto"/>
      </w:divBdr>
    </w:div>
    <w:div w:id="1647852392">
      <w:bodyDiv w:val="1"/>
      <w:marLeft w:val="0"/>
      <w:marRight w:val="0"/>
      <w:marTop w:val="0"/>
      <w:marBottom w:val="0"/>
      <w:divBdr>
        <w:top w:val="none" w:sz="0" w:space="0" w:color="auto"/>
        <w:left w:val="none" w:sz="0" w:space="0" w:color="auto"/>
        <w:bottom w:val="none" w:sz="0" w:space="0" w:color="auto"/>
        <w:right w:val="none" w:sz="0" w:space="0" w:color="auto"/>
      </w:divBdr>
    </w:div>
    <w:div w:id="18932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add931969253904d155860/Keeping_children_safe_in_education_from_1_September_2025.pdf" TargetMode="External"/><Relationship Id="rId18" Type="http://schemas.openxmlformats.org/officeDocument/2006/relationships/hyperlink" Target="https://cscp.org.uk/resources/child-trafficking-and-modern-slavery/" TargetMode="External"/><Relationship Id="rId26" Type="http://schemas.openxmlformats.org/officeDocument/2006/relationships/hyperlink" Target="https://www.gov.uk/government/collections/common-transfer-file" TargetMode="External"/><Relationship Id="rId3" Type="http://schemas.openxmlformats.org/officeDocument/2006/relationships/customXml" Target="../customXml/item3.xml"/><Relationship Id="rId21" Type="http://schemas.openxmlformats.org/officeDocument/2006/relationships/hyperlink" Target="https://cscp.org.uk/wp-content/uploads/2023/12/CSCP-missing-protocol-2023.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mden.gov.uk/school-admissions-general"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hyperlink" Target="https://forms.office.com/e/98DtzGmcXd" TargetMode="External"/><Relationship Id="rId33" Type="http://schemas.openxmlformats.org/officeDocument/2006/relationships/hyperlink" Target="mailto:acos@camden.gov.uk" TargetMode="External"/><Relationship Id="rId2" Type="http://schemas.openxmlformats.org/officeDocument/2006/relationships/customXml" Target="../customXml/item2.xml"/><Relationship Id="rId16" Type="http://schemas.openxmlformats.org/officeDocument/2006/relationships/hyperlink" Target="https://assets.publishing.service.gov.uk/media/687105a381dd8f70f5de3ea9/EYFS_framework_for_group_and_school_based_providers_.pdf" TargetMode="External"/><Relationship Id="rId20" Type="http://schemas.openxmlformats.org/officeDocument/2006/relationships/hyperlink" Target="https://cscp.org.uk/wp-content/uploads/2021/01/CSCP-multi-agency-missing-protocol-2020.pdf" TargetMode="External"/><Relationship Id="rId29" Type="http://schemas.openxmlformats.org/officeDocument/2006/relationships/hyperlink" Target="mailto:EHE@camde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scp.org.uk/wp-content/uploads/2023/12/CSCP-missing-protocol-2023.pdf" TargetMode="External"/><Relationship Id="rId32" Type="http://schemas.openxmlformats.org/officeDocument/2006/relationships/hyperlink" Target="mailto:ed.magee@camden.gov.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hyperlink" Target="https://www.camden.gov.uk/school-admissions-general" TargetMode="External"/><Relationship Id="rId28" Type="http://schemas.openxmlformats.org/officeDocument/2006/relationships/image" Target="cid:image001.png@01D7D7BC.3FADFEB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scp.org.uk/wp-content/uploads/2019/07/FGM-Schools-Guidance-National-FGM-Centre.pdf" TargetMode="External"/><Relationship Id="rId31" Type="http://schemas.openxmlformats.org/officeDocument/2006/relationships/hyperlink" Target="mailto:exclusions@camde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cp.org.uk/wp-content/uploads/2021/12/CSCP-extra-familial-harm-and-child-exploitation-guidance.pdf" TargetMode="External"/><Relationship Id="rId22" Type="http://schemas.openxmlformats.org/officeDocument/2006/relationships/hyperlink" Target="https://www.camden.gov.uk/school-admissions-general" TargetMode="External"/><Relationship Id="rId27" Type="http://schemas.openxmlformats.org/officeDocument/2006/relationships/image" Target="media/image2.png"/><Relationship Id="rId30" Type="http://schemas.openxmlformats.org/officeDocument/2006/relationships/hyperlink" Target="https://www.camden.gov.uk/educating-your-child-at-hom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7" ma:contentTypeDescription="Create a new document." ma:contentTypeScope="" ma:versionID="95552eeee88b2fecd77834e8721d518a">
  <xsd:schema xmlns:xsd="http://www.w3.org/2001/XMLSchema" xmlns:xs="http://www.w3.org/2001/XMLSchema" xmlns:p="http://schemas.microsoft.com/office/2006/metadata/properties" xmlns:ns3="360c65b0-1cc5-427a-8427-4bd291ec2a6a" targetNamespace="http://schemas.microsoft.com/office/2006/metadata/properties" ma:root="true" ma:fieldsID="fff68ad70f2d1f7e9ddcf8b74c7d2f76"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DF1AD-4B76-42D0-9642-B64914A7B185}">
  <ds:schemaRefs>
    <ds:schemaRef ds:uri="http://schemas.openxmlformats.org/officeDocument/2006/bibliography"/>
  </ds:schemaRefs>
</ds:datastoreItem>
</file>

<file path=customXml/itemProps2.xml><?xml version="1.0" encoding="utf-8"?>
<ds:datastoreItem xmlns:ds="http://schemas.openxmlformats.org/officeDocument/2006/customXml" ds:itemID="{416155A5-850E-44B2-8071-E734052FA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FFA64E-6F61-4115-90FC-7DACAC204D02}">
  <ds:schemaRefs>
    <ds:schemaRef ds:uri="http://schemas.microsoft.com/sharepoint/v3/contenttype/forms"/>
  </ds:schemaRefs>
</ds:datastoreItem>
</file>

<file path=customXml/itemProps4.xml><?xml version="1.0" encoding="utf-8"?>
<ds:datastoreItem xmlns:ds="http://schemas.openxmlformats.org/officeDocument/2006/customXml" ds:itemID="{EE4FEDB6-E5FB-4879-AF3F-9B485121D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8669</Words>
  <Characters>49419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Dempsey, Deborah</dc:creator>
  <cp:lastModifiedBy>Deborah Dempsey</cp:lastModifiedBy>
  <cp:revision>2</cp:revision>
  <cp:lastPrinted>2020-09-15T08:04:00Z</cp:lastPrinted>
  <dcterms:created xsi:type="dcterms:W3CDTF">2025-09-01T14:07:00Z</dcterms:created>
  <dcterms:modified xsi:type="dcterms:W3CDTF">2025-09-01T14:07:00Z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